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8" w:lineRule="auto" w:before="80"/>
        <w:ind w:right="14"/>
      </w:pPr>
      <w:r>
        <w:rPr/>
        <w:t>This July, I had the opportunity to visit</w:t>
      </w:r>
      <w:r>
        <w:rPr>
          <w:spacing w:val="-11"/>
        </w:rPr>
        <w:t> </w:t>
      </w:r>
      <w:r>
        <w:rPr/>
        <w:t>Angers, France, to participate in two weeks of a course at the Catholic University of the West (UCO), in order to deepen my connection to the French language</w:t>
      </w:r>
      <w:r>
        <w:rPr>
          <w:spacing w:val="40"/>
        </w:rPr>
        <w:t> </w:t>
      </w:r>
      <w:r>
        <w:rPr/>
        <w:t>and the culture of France. Thanks to the MSVU Modern Languages Department’s Fenêtre sur la Francophonie</w:t>
      </w:r>
      <w:r>
        <w:rPr>
          <w:spacing w:val="-7"/>
        </w:rPr>
        <w:t> </w:t>
      </w:r>
      <w:r>
        <w:rPr/>
        <w:t>Award, I was able to take courses on not only oral and written language, but also the rich history of the country and its influences on how the French live. The courses alone were incredibly enriching.</w:t>
      </w:r>
      <w:r>
        <w:rPr>
          <w:spacing w:val="-1"/>
        </w:rPr>
        <w:t> </w:t>
      </w:r>
      <w:r>
        <w:rPr/>
        <w:t>We took courses</w:t>
      </w:r>
      <w:r>
        <w:rPr>
          <w:spacing w:val="-1"/>
        </w:rPr>
        <w:t> </w:t>
      </w:r>
      <w:r>
        <w:rPr/>
        <w:t>on expression as well as comprehension,</w:t>
      </w:r>
      <w:r>
        <w:rPr>
          <w:spacing w:val="-1"/>
        </w:rPr>
        <w:t> </w:t>
      </w:r>
      <w:r>
        <w:rPr/>
        <w:t>focusing on genuine spoken French, with some of the quirks (and the speed!) that the French people use today. We touched</w:t>
      </w:r>
      <w:r>
        <w:rPr>
          <w:spacing w:val="-3"/>
        </w:rPr>
        <w:t> </w:t>
      </w:r>
      <w:r>
        <w:rPr/>
        <w:t>on</w:t>
      </w:r>
      <w:r>
        <w:rPr>
          <w:spacing w:val="-3"/>
        </w:rPr>
        <w:t> </w:t>
      </w:r>
      <w:r>
        <w:rPr/>
        <w:t>real-world</w:t>
      </w:r>
      <w:r>
        <w:rPr>
          <w:spacing w:val="-3"/>
        </w:rPr>
        <w:t> </w:t>
      </w:r>
      <w:r>
        <w:rPr/>
        <w:t>topics,</w:t>
      </w:r>
      <w:r>
        <w:rPr>
          <w:spacing w:val="-4"/>
        </w:rPr>
        <w:t> </w:t>
      </w:r>
      <w:r>
        <w:rPr/>
        <w:t>and</w:t>
      </w:r>
      <w:r>
        <w:rPr>
          <w:spacing w:val="-2"/>
        </w:rPr>
        <w:t> </w:t>
      </w:r>
      <w:r>
        <w:rPr/>
        <w:t>gained</w:t>
      </w:r>
      <w:r>
        <w:rPr>
          <w:spacing w:val="-3"/>
        </w:rPr>
        <w:t> </w:t>
      </w:r>
      <w:r>
        <w:rPr/>
        <w:t>a</w:t>
      </w:r>
      <w:r>
        <w:rPr>
          <w:spacing w:val="-3"/>
        </w:rPr>
        <w:t> </w:t>
      </w:r>
      <w:r>
        <w:rPr/>
        <w:t>hearty</w:t>
      </w:r>
      <w:r>
        <w:rPr>
          <w:spacing w:val="-3"/>
        </w:rPr>
        <w:t> </w:t>
      </w:r>
      <w:r>
        <w:rPr/>
        <w:t>vocabulary</w:t>
      </w:r>
      <w:r>
        <w:rPr>
          <w:spacing w:val="-3"/>
        </w:rPr>
        <w:t> </w:t>
      </w:r>
      <w:r>
        <w:rPr/>
        <w:t>to</w:t>
      </w:r>
      <w:r>
        <w:rPr>
          <w:spacing w:val="-3"/>
        </w:rPr>
        <w:t> </w:t>
      </w:r>
      <w:r>
        <w:rPr/>
        <w:t>be</w:t>
      </w:r>
      <w:r>
        <w:rPr>
          <w:spacing w:val="-3"/>
        </w:rPr>
        <w:t> </w:t>
      </w:r>
      <w:r>
        <w:rPr/>
        <w:t>able</w:t>
      </w:r>
      <w:r>
        <w:rPr>
          <w:spacing w:val="-3"/>
        </w:rPr>
        <w:t> </w:t>
      </w:r>
      <w:r>
        <w:rPr/>
        <w:t>to</w:t>
      </w:r>
      <w:r>
        <w:rPr>
          <w:spacing w:val="-3"/>
        </w:rPr>
        <w:t> </w:t>
      </w:r>
      <w:r>
        <w:rPr/>
        <w:t>communicate</w:t>
      </w:r>
      <w:r>
        <w:rPr>
          <w:spacing w:val="-3"/>
        </w:rPr>
        <w:t> </w:t>
      </w:r>
      <w:r>
        <w:rPr/>
        <w:t>ideas</w:t>
      </w:r>
      <w:r>
        <w:rPr>
          <w:spacing w:val="-3"/>
        </w:rPr>
        <w:t> </w:t>
      </w:r>
      <w:r>
        <w:rPr/>
        <w:t>better in French. The classes that we took on the culture and heritage were very well-taught, giving us a glimpse into the history and customs of Brittany (even learning a bit of the local language there) as well as life in castles around France, from the 15th century to the present day.</w:t>
      </w:r>
      <w:r>
        <w:rPr>
          <w:spacing w:val="-1"/>
        </w:rPr>
        <w:t> </w:t>
      </w:r>
      <w:r>
        <w:rPr/>
        <w:t>This look into</w:t>
      </w:r>
      <w:r>
        <w:rPr>
          <w:spacing w:val="40"/>
        </w:rPr>
        <w:t> </w:t>
      </w:r>
      <w:r>
        <w:rPr/>
        <w:t>France’s past gave me even more insight to the development of French between both Canada and France itself, as a lot of the vocabulary I learned growing up in Nova Scotia are considered more “vintage” to the French people!</w:t>
      </w:r>
    </w:p>
    <w:p>
      <w:pPr>
        <w:pStyle w:val="BodyText"/>
      </w:pPr>
    </w:p>
    <w:p>
      <w:pPr>
        <w:pStyle w:val="BodyText"/>
        <w:spacing w:before="113"/>
      </w:pPr>
    </w:p>
    <w:p>
      <w:pPr>
        <w:pStyle w:val="BodyText"/>
        <w:spacing w:line="278" w:lineRule="auto"/>
        <w:ind w:right="61"/>
      </w:pPr>
      <w:r>
        <w:rPr/>
        <w:t>It</w:t>
      </w:r>
      <w:r>
        <w:rPr>
          <w:spacing w:val="-3"/>
        </w:rPr>
        <w:t> </w:t>
      </w:r>
      <w:r>
        <w:rPr/>
        <w:t>wasn’t</w:t>
      </w:r>
      <w:r>
        <w:rPr>
          <w:spacing w:val="-3"/>
        </w:rPr>
        <w:t> </w:t>
      </w:r>
      <w:r>
        <w:rPr/>
        <w:t>just</w:t>
      </w:r>
      <w:r>
        <w:rPr>
          <w:spacing w:val="-3"/>
        </w:rPr>
        <w:t> </w:t>
      </w:r>
      <w:r>
        <w:rPr/>
        <w:t>in</w:t>
      </w:r>
      <w:r>
        <w:rPr>
          <w:spacing w:val="-2"/>
        </w:rPr>
        <w:t> </w:t>
      </w:r>
      <w:r>
        <w:rPr/>
        <w:t>the</w:t>
      </w:r>
      <w:r>
        <w:rPr>
          <w:spacing w:val="-2"/>
        </w:rPr>
        <w:t> </w:t>
      </w:r>
      <w:r>
        <w:rPr/>
        <w:t>classroom that</w:t>
      </w:r>
      <w:r>
        <w:rPr>
          <w:spacing w:val="-6"/>
        </w:rPr>
        <w:t> </w:t>
      </w:r>
      <w:r>
        <w:rPr/>
        <w:t>we</w:t>
      </w:r>
      <w:r>
        <w:rPr>
          <w:spacing w:val="-2"/>
        </w:rPr>
        <w:t> </w:t>
      </w:r>
      <w:r>
        <w:rPr/>
        <w:t>got</w:t>
      </w:r>
      <w:r>
        <w:rPr>
          <w:spacing w:val="-3"/>
        </w:rPr>
        <w:t> </w:t>
      </w:r>
      <w:r>
        <w:rPr/>
        <w:t>to</w:t>
      </w:r>
      <w:r>
        <w:rPr>
          <w:spacing w:val="-2"/>
        </w:rPr>
        <w:t> </w:t>
      </w:r>
      <w:r>
        <w:rPr/>
        <w:t>see</w:t>
      </w:r>
      <w:r>
        <w:rPr>
          <w:spacing w:val="-2"/>
        </w:rPr>
        <w:t> </w:t>
      </w:r>
      <w:r>
        <w:rPr/>
        <w:t>a</w:t>
      </w:r>
      <w:r>
        <w:rPr>
          <w:spacing w:val="-2"/>
        </w:rPr>
        <w:t> </w:t>
      </w:r>
      <w:r>
        <w:rPr/>
        <w:t>glimpse</w:t>
      </w:r>
      <w:r>
        <w:rPr>
          <w:spacing w:val="-2"/>
        </w:rPr>
        <w:t> </w:t>
      </w:r>
      <w:r>
        <w:rPr/>
        <w:t>of</w:t>
      </w:r>
      <w:r>
        <w:rPr>
          <w:spacing w:val="-3"/>
        </w:rPr>
        <w:t> </w:t>
      </w:r>
      <w:r>
        <w:rPr/>
        <w:t>the</w:t>
      </w:r>
      <w:r>
        <w:rPr>
          <w:spacing w:val="-2"/>
        </w:rPr>
        <w:t> </w:t>
      </w:r>
      <w:r>
        <w:rPr/>
        <w:t>beautiful</w:t>
      </w:r>
      <w:r>
        <w:rPr>
          <w:spacing w:val="-1"/>
        </w:rPr>
        <w:t> </w:t>
      </w:r>
      <w:r>
        <w:rPr/>
        <w:t>and</w:t>
      </w:r>
      <w:r>
        <w:rPr>
          <w:spacing w:val="-4"/>
        </w:rPr>
        <w:t> </w:t>
      </w:r>
      <w:r>
        <w:rPr/>
        <w:t>rich</w:t>
      </w:r>
      <w:r>
        <w:rPr>
          <w:spacing w:val="-2"/>
        </w:rPr>
        <w:t> </w:t>
      </w:r>
      <w:r>
        <w:rPr/>
        <w:t>architecture</w:t>
      </w:r>
      <w:r>
        <w:rPr>
          <w:spacing w:val="-5"/>
        </w:rPr>
        <w:t> </w:t>
      </w:r>
      <w:r>
        <w:rPr/>
        <w:t>of</w:t>
      </w:r>
      <w:r>
        <w:rPr>
          <w:spacing w:val="-3"/>
        </w:rPr>
        <w:t> </w:t>
      </w:r>
      <w:r>
        <w:rPr/>
        <w:t>a French castle, however. The University held an excursion to visit Mont Saint-Michel, a gorgeous castle not too far from</w:t>
      </w:r>
      <w:r>
        <w:rPr>
          <w:spacing w:val="-6"/>
        </w:rPr>
        <w:t> </w:t>
      </w:r>
      <w:r>
        <w:rPr/>
        <w:t>Angers, as well as to a town with a deep history of privateers, Saint-Malo.</w:t>
      </w:r>
    </w:p>
    <w:p>
      <w:pPr>
        <w:pStyle w:val="BodyText"/>
        <w:spacing w:line="278" w:lineRule="auto"/>
        <w:ind w:right="61"/>
      </w:pPr>
      <w:r>
        <w:rPr/>
        <w:t>There</w:t>
      </w:r>
      <w:r>
        <w:rPr>
          <w:spacing w:val="-5"/>
        </w:rPr>
        <w:t> </w:t>
      </w:r>
      <w:r>
        <w:rPr/>
        <w:t>we</w:t>
      </w:r>
      <w:r>
        <w:rPr>
          <w:spacing w:val="-2"/>
        </w:rPr>
        <w:t> </w:t>
      </w:r>
      <w:r>
        <w:rPr/>
        <w:t>got</w:t>
      </w:r>
      <w:r>
        <w:rPr>
          <w:spacing w:val="-3"/>
        </w:rPr>
        <w:t> </w:t>
      </w:r>
      <w:r>
        <w:rPr/>
        <w:t>to</w:t>
      </w:r>
      <w:r>
        <w:rPr>
          <w:spacing w:val="-2"/>
        </w:rPr>
        <w:t> </w:t>
      </w:r>
      <w:r>
        <w:rPr/>
        <w:t>explore</w:t>
      </w:r>
      <w:r>
        <w:rPr>
          <w:spacing w:val="-2"/>
        </w:rPr>
        <w:t> </w:t>
      </w:r>
      <w:r>
        <w:rPr/>
        <w:t>firsthand</w:t>
      </w:r>
      <w:r>
        <w:rPr>
          <w:spacing w:val="-2"/>
        </w:rPr>
        <w:t> </w:t>
      </w:r>
      <w:r>
        <w:rPr/>
        <w:t>the</w:t>
      </w:r>
      <w:r>
        <w:rPr>
          <w:spacing w:val="-4"/>
        </w:rPr>
        <w:t> </w:t>
      </w:r>
      <w:r>
        <w:rPr/>
        <w:t>intricacies</w:t>
      </w:r>
      <w:r>
        <w:rPr>
          <w:spacing w:val="-2"/>
        </w:rPr>
        <w:t> </w:t>
      </w:r>
      <w:r>
        <w:rPr/>
        <w:t>of</w:t>
      </w:r>
      <w:r>
        <w:rPr>
          <w:spacing w:val="-3"/>
        </w:rPr>
        <w:t> </w:t>
      </w:r>
      <w:r>
        <w:rPr/>
        <w:t>the</w:t>
      </w:r>
      <w:r>
        <w:rPr>
          <w:spacing w:val="-2"/>
        </w:rPr>
        <w:t> </w:t>
      </w:r>
      <w:r>
        <w:rPr/>
        <w:t>castle</w:t>
      </w:r>
      <w:r>
        <w:rPr>
          <w:spacing w:val="-2"/>
        </w:rPr>
        <w:t> </w:t>
      </w:r>
      <w:r>
        <w:rPr/>
        <w:t>and</w:t>
      </w:r>
      <w:r>
        <w:rPr>
          <w:spacing w:val="-2"/>
        </w:rPr>
        <w:t> </w:t>
      </w:r>
      <w:r>
        <w:rPr/>
        <w:t>the</w:t>
      </w:r>
      <w:r>
        <w:rPr>
          <w:spacing w:val="-2"/>
        </w:rPr>
        <w:t> </w:t>
      </w:r>
      <w:r>
        <w:rPr/>
        <w:t>city</w:t>
      </w:r>
      <w:r>
        <w:rPr>
          <w:spacing w:val="-2"/>
        </w:rPr>
        <w:t> </w:t>
      </w:r>
      <w:r>
        <w:rPr/>
        <w:t>alike,</w:t>
      </w:r>
      <w:r>
        <w:rPr>
          <w:spacing w:val="-6"/>
        </w:rPr>
        <w:t> </w:t>
      </w:r>
      <w:r>
        <w:rPr/>
        <w:t>while</w:t>
      </w:r>
      <w:r>
        <w:rPr>
          <w:spacing w:val="-2"/>
        </w:rPr>
        <w:t> </w:t>
      </w:r>
      <w:r>
        <w:rPr/>
        <w:t>experiencing the culture and history of that part of France.</w:t>
      </w:r>
    </w:p>
    <w:p>
      <w:pPr>
        <w:pStyle w:val="BodyText"/>
      </w:pPr>
    </w:p>
    <w:p>
      <w:pPr>
        <w:pStyle w:val="BodyText"/>
        <w:spacing w:before="113"/>
      </w:pPr>
    </w:p>
    <w:p>
      <w:pPr>
        <w:pStyle w:val="BodyText"/>
        <w:spacing w:line="278" w:lineRule="auto"/>
        <w:ind w:right="61"/>
      </w:pPr>
      <w:r>
        <w:rPr/>
        <w:t>This</w:t>
      </w:r>
      <w:r>
        <w:rPr>
          <w:spacing w:val="-3"/>
        </w:rPr>
        <w:t> </w:t>
      </w:r>
      <w:r>
        <w:rPr/>
        <w:t>year,</w:t>
      </w:r>
      <w:r>
        <w:rPr>
          <w:spacing w:val="-4"/>
        </w:rPr>
        <w:t> </w:t>
      </w:r>
      <w:r>
        <w:rPr/>
        <w:t>the</w:t>
      </w:r>
      <w:r>
        <w:rPr>
          <w:spacing w:val="-3"/>
        </w:rPr>
        <w:t> </w:t>
      </w:r>
      <w:r>
        <w:rPr/>
        <w:t>students</w:t>
      </w:r>
      <w:r>
        <w:rPr>
          <w:spacing w:val="-3"/>
        </w:rPr>
        <w:t> </w:t>
      </w:r>
      <w:r>
        <w:rPr/>
        <w:t>at</w:t>
      </w:r>
      <w:r>
        <w:rPr>
          <w:spacing w:val="-4"/>
        </w:rPr>
        <w:t> </w:t>
      </w:r>
      <w:r>
        <w:rPr/>
        <w:t>UCO</w:t>
      </w:r>
      <w:r>
        <w:rPr>
          <w:spacing w:val="-4"/>
        </w:rPr>
        <w:t> </w:t>
      </w:r>
      <w:r>
        <w:rPr/>
        <w:t>were</w:t>
      </w:r>
      <w:r>
        <w:rPr>
          <w:spacing w:val="-3"/>
        </w:rPr>
        <w:t> </w:t>
      </w:r>
      <w:r>
        <w:rPr/>
        <w:t>representing</w:t>
      </w:r>
      <w:r>
        <w:rPr>
          <w:spacing w:val="-3"/>
        </w:rPr>
        <w:t> </w:t>
      </w:r>
      <w:r>
        <w:rPr/>
        <w:t>23</w:t>
      </w:r>
      <w:r>
        <w:rPr>
          <w:spacing w:val="-3"/>
        </w:rPr>
        <w:t> </w:t>
      </w:r>
      <w:r>
        <w:rPr/>
        <w:t>different</w:t>
      </w:r>
      <w:r>
        <w:rPr>
          <w:spacing w:val="-4"/>
        </w:rPr>
        <w:t> </w:t>
      </w:r>
      <w:r>
        <w:rPr/>
        <w:t>countries,</w:t>
      </w:r>
      <w:r>
        <w:rPr>
          <w:spacing w:val="-4"/>
        </w:rPr>
        <w:t> </w:t>
      </w:r>
      <w:r>
        <w:rPr/>
        <w:t>and</w:t>
      </w:r>
      <w:r>
        <w:rPr>
          <w:spacing w:val="-2"/>
        </w:rPr>
        <w:t> </w:t>
      </w:r>
      <w:r>
        <w:rPr/>
        <w:t>I</w:t>
      </w:r>
      <w:r>
        <w:rPr>
          <w:spacing w:val="-7"/>
        </w:rPr>
        <w:t> </w:t>
      </w:r>
      <w:r>
        <w:rPr/>
        <w:t>was</w:t>
      </w:r>
      <w:r>
        <w:rPr>
          <w:spacing w:val="-3"/>
        </w:rPr>
        <w:t> </w:t>
      </w:r>
      <w:r>
        <w:rPr/>
        <w:t>very</w:t>
      </w:r>
      <w:r>
        <w:rPr>
          <w:spacing w:val="-4"/>
        </w:rPr>
        <w:t> </w:t>
      </w:r>
      <w:r>
        <w:rPr/>
        <w:t>happy</w:t>
      </w:r>
      <w:r>
        <w:rPr>
          <w:spacing w:val="-3"/>
        </w:rPr>
        <w:t> </w:t>
      </w:r>
      <w:r>
        <w:rPr/>
        <w:t>to</w:t>
      </w:r>
      <w:r>
        <w:rPr>
          <w:spacing w:val="-3"/>
        </w:rPr>
        <w:t> </w:t>
      </w:r>
      <w:r>
        <w:rPr/>
        <w:t>be one of the few representing Canada. While we got to learn more about French life and culture, we were all able to learn about different cultures through the friends and colleagues we shared the experience with along the way. In my class alone, we had students from Canada, the US, Madagascar, and many countries in Europe such as Spain, Germany, and the UK! Getting insight into their cultures was a great way to learn as well as further develop my conversational French.</w:t>
      </w:r>
    </w:p>
    <w:p>
      <w:pPr>
        <w:pStyle w:val="BodyText"/>
      </w:pPr>
    </w:p>
    <w:p>
      <w:pPr>
        <w:pStyle w:val="BodyText"/>
        <w:spacing w:before="114"/>
      </w:pPr>
    </w:p>
    <w:p>
      <w:pPr>
        <w:pStyle w:val="BodyText"/>
        <w:spacing w:line="278" w:lineRule="auto"/>
      </w:pPr>
      <w:r>
        <w:rPr/>
        <w:t>Of course, my host, Thierry, was amazing.</w:t>
      </w:r>
      <w:r>
        <w:rPr>
          <w:spacing w:val="-8"/>
        </w:rPr>
        <w:t> </w:t>
      </w:r>
      <w:r>
        <w:rPr/>
        <w:t>A</w:t>
      </w:r>
      <w:r>
        <w:rPr>
          <w:spacing w:val="-6"/>
        </w:rPr>
        <w:t> </w:t>
      </w:r>
      <w:r>
        <w:rPr/>
        <w:t>retired music professor, he was not only a delight to engage</w:t>
      </w:r>
      <w:r>
        <w:rPr>
          <w:spacing w:val="-2"/>
        </w:rPr>
        <w:t> </w:t>
      </w:r>
      <w:r>
        <w:rPr/>
        <w:t>in</w:t>
      </w:r>
      <w:r>
        <w:rPr>
          <w:spacing w:val="-2"/>
        </w:rPr>
        <w:t> </w:t>
      </w:r>
      <w:r>
        <w:rPr/>
        <w:t>conversation</w:t>
      </w:r>
      <w:r>
        <w:rPr>
          <w:spacing w:val="-4"/>
        </w:rPr>
        <w:t> </w:t>
      </w:r>
      <w:r>
        <w:rPr/>
        <w:t>with</w:t>
      </w:r>
      <w:r>
        <w:rPr>
          <w:spacing w:val="-2"/>
        </w:rPr>
        <w:t> </w:t>
      </w:r>
      <w:r>
        <w:rPr/>
        <w:t>and</w:t>
      </w:r>
      <w:r>
        <w:rPr>
          <w:spacing w:val="-1"/>
        </w:rPr>
        <w:t> </w:t>
      </w:r>
      <w:r>
        <w:rPr/>
        <w:t>learn</w:t>
      </w:r>
      <w:r>
        <w:rPr>
          <w:spacing w:val="-3"/>
        </w:rPr>
        <w:t> </w:t>
      </w:r>
      <w:r>
        <w:rPr/>
        <w:t>from,</w:t>
      </w:r>
      <w:r>
        <w:rPr>
          <w:spacing w:val="-3"/>
        </w:rPr>
        <w:t> </w:t>
      </w:r>
      <w:r>
        <w:rPr/>
        <w:t>but</w:t>
      </w:r>
      <w:r>
        <w:rPr>
          <w:spacing w:val="-3"/>
        </w:rPr>
        <w:t> </w:t>
      </w:r>
      <w:r>
        <w:rPr/>
        <w:t>an</w:t>
      </w:r>
      <w:r>
        <w:rPr>
          <w:spacing w:val="-2"/>
        </w:rPr>
        <w:t> </w:t>
      </w:r>
      <w:r>
        <w:rPr/>
        <w:t>excellent</w:t>
      </w:r>
      <w:r>
        <w:rPr>
          <w:spacing w:val="-3"/>
        </w:rPr>
        <w:t> </w:t>
      </w:r>
      <w:r>
        <w:rPr/>
        <w:t>cook</w:t>
      </w:r>
      <w:r>
        <w:rPr>
          <w:spacing w:val="-2"/>
        </w:rPr>
        <w:t> </w:t>
      </w:r>
      <w:r>
        <w:rPr/>
        <w:t>as</w:t>
      </w:r>
      <w:r>
        <w:rPr>
          <w:spacing w:val="-2"/>
        </w:rPr>
        <w:t> </w:t>
      </w:r>
      <w:r>
        <w:rPr/>
        <w:t>well.</w:t>
      </w:r>
      <w:r>
        <w:rPr>
          <w:spacing w:val="-3"/>
        </w:rPr>
        <w:t> </w:t>
      </w:r>
      <w:r>
        <w:rPr/>
        <w:t>Our</w:t>
      </w:r>
      <w:r>
        <w:rPr>
          <w:spacing w:val="-3"/>
        </w:rPr>
        <w:t> </w:t>
      </w:r>
      <w:r>
        <w:rPr/>
        <w:t>meals</w:t>
      </w:r>
      <w:r>
        <w:rPr>
          <w:spacing w:val="-5"/>
        </w:rPr>
        <w:t> </w:t>
      </w:r>
      <w:r>
        <w:rPr/>
        <w:t>were</w:t>
      </w:r>
      <w:r>
        <w:rPr>
          <w:spacing w:val="-3"/>
        </w:rPr>
        <w:t> </w:t>
      </w:r>
      <w:r>
        <w:rPr/>
        <w:t>fantastic, cooked with fresh vegetables from his garden, as well as a fresh baguette that he picked up each morning from the boulangerie down the road from where he lived.</w:t>
      </w:r>
      <w:r>
        <w:rPr>
          <w:spacing w:val="-1"/>
        </w:rPr>
        <w:t> </w:t>
      </w:r>
      <w:r>
        <w:rPr/>
        <w:t>I</w:t>
      </w:r>
      <w:r>
        <w:rPr>
          <w:spacing w:val="-1"/>
        </w:rPr>
        <w:t> </w:t>
      </w:r>
      <w:r>
        <w:rPr/>
        <w:t>was very</w:t>
      </w:r>
      <w:r>
        <w:rPr>
          <w:spacing w:val="-1"/>
        </w:rPr>
        <w:t> </w:t>
      </w:r>
      <w:r>
        <w:rPr/>
        <w:t>glad that</w:t>
      </w:r>
      <w:r>
        <w:rPr>
          <w:spacing w:val="-1"/>
        </w:rPr>
        <w:t> </w:t>
      </w:r>
      <w:r>
        <w:rPr/>
        <w:t>he shared his experiences with me, and we even went to see a classical concert at a Franco-Chinese school of music with which he has many connections. Getting to witness the blend of culture not only in sight, but in sound, was a breathtaking experience.</w:t>
      </w:r>
    </w:p>
    <w:p>
      <w:pPr>
        <w:pStyle w:val="BodyText"/>
      </w:pPr>
    </w:p>
    <w:p>
      <w:pPr>
        <w:pStyle w:val="BodyText"/>
        <w:spacing w:before="115"/>
      </w:pPr>
    </w:p>
    <w:p>
      <w:pPr>
        <w:pStyle w:val="BodyText"/>
        <w:spacing w:line="278" w:lineRule="auto" w:before="1"/>
        <w:ind w:right="61"/>
      </w:pPr>
      <w:r>
        <w:rPr/>
        <w:t>I</w:t>
      </w:r>
      <w:r>
        <w:rPr>
          <w:spacing w:val="-4"/>
        </w:rPr>
        <w:t> </w:t>
      </w:r>
      <w:r>
        <w:rPr/>
        <w:t>would</w:t>
      </w:r>
      <w:r>
        <w:rPr>
          <w:spacing w:val="-3"/>
        </w:rPr>
        <w:t> </w:t>
      </w:r>
      <w:r>
        <w:rPr/>
        <w:t>like</w:t>
      </w:r>
      <w:r>
        <w:rPr>
          <w:spacing w:val="-3"/>
        </w:rPr>
        <w:t> </w:t>
      </w:r>
      <w:r>
        <w:rPr/>
        <w:t>to</w:t>
      </w:r>
      <w:r>
        <w:rPr>
          <w:spacing w:val="-3"/>
        </w:rPr>
        <w:t> </w:t>
      </w:r>
      <w:r>
        <w:rPr/>
        <w:t>thank</w:t>
      </w:r>
      <w:r>
        <w:rPr>
          <w:spacing w:val="-2"/>
        </w:rPr>
        <w:t> </w:t>
      </w:r>
      <w:r>
        <w:rPr/>
        <w:t>everyone</w:t>
      </w:r>
      <w:r>
        <w:rPr>
          <w:spacing w:val="-2"/>
        </w:rPr>
        <w:t> </w:t>
      </w:r>
      <w:r>
        <w:rPr/>
        <w:t>who</w:t>
      </w:r>
      <w:r>
        <w:rPr>
          <w:spacing w:val="-5"/>
        </w:rPr>
        <w:t> </w:t>
      </w:r>
      <w:r>
        <w:rPr/>
        <w:t>was</w:t>
      </w:r>
      <w:r>
        <w:rPr>
          <w:spacing w:val="-3"/>
        </w:rPr>
        <w:t> </w:t>
      </w:r>
      <w:r>
        <w:rPr/>
        <w:t>able</w:t>
      </w:r>
      <w:r>
        <w:rPr>
          <w:spacing w:val="-3"/>
        </w:rPr>
        <w:t> </w:t>
      </w:r>
      <w:r>
        <w:rPr/>
        <w:t>to</w:t>
      </w:r>
      <w:r>
        <w:rPr>
          <w:spacing w:val="-6"/>
        </w:rPr>
        <w:t> </w:t>
      </w:r>
      <w:r>
        <w:rPr/>
        <w:t>make</w:t>
      </w:r>
      <w:r>
        <w:rPr>
          <w:spacing w:val="-3"/>
        </w:rPr>
        <w:t> </w:t>
      </w:r>
      <w:r>
        <w:rPr/>
        <w:t>this</w:t>
      </w:r>
      <w:r>
        <w:rPr>
          <w:spacing w:val="-3"/>
        </w:rPr>
        <w:t> </w:t>
      </w:r>
      <w:r>
        <w:rPr/>
        <w:t>possible:</w:t>
      </w:r>
      <w:r>
        <w:rPr>
          <w:spacing w:val="-4"/>
        </w:rPr>
        <w:t> </w:t>
      </w:r>
      <w:r>
        <w:rPr/>
        <w:t>Mount</w:t>
      </w:r>
      <w:r>
        <w:rPr>
          <w:spacing w:val="-4"/>
        </w:rPr>
        <w:t> </w:t>
      </w:r>
      <w:r>
        <w:rPr/>
        <w:t>Saint</w:t>
      </w:r>
      <w:r>
        <w:rPr>
          <w:spacing w:val="-4"/>
        </w:rPr>
        <w:t> </w:t>
      </w:r>
      <w:r>
        <w:rPr/>
        <w:t>Vincent</w:t>
      </w:r>
      <w:r>
        <w:rPr>
          <w:spacing w:val="-4"/>
        </w:rPr>
        <w:t> </w:t>
      </w:r>
      <w:r>
        <w:rPr/>
        <w:t>University, the wonderful people of the Department of Modern Languages and the International Education Center, the staff at UCO, and last but certainly not least, Mr.</w:t>
      </w:r>
      <w:r>
        <w:rPr>
          <w:spacing w:val="-5"/>
        </w:rPr>
        <w:t> </w:t>
      </w:r>
      <w:r>
        <w:rPr/>
        <w:t>Thierry Dechaume. I thank you all for this unforgettable experience.</w:t>
      </w:r>
    </w:p>
    <w:sectPr>
      <w:type w:val="continuous"/>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Ferguson</dc:creator>
  <dcterms:created xsi:type="dcterms:W3CDTF">2025-09-03T12:35:50Z</dcterms:created>
  <dcterms:modified xsi:type="dcterms:W3CDTF">2025-09-03T12:35:50Z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 for Microsoft 365</vt:lpwstr>
  </property>
  <property fmtid="{D5CDD505-2E9C-101B-9397-08002B2CF9AE}" pid="4" name="LastSaved">
    <vt:filetime>2025-09-03T00:00:00Z</vt:filetime>
  </property>
  <property fmtid="{D5CDD505-2E9C-101B-9397-08002B2CF9AE}" pid="5" name="Producer">
    <vt:lpwstr>Microsoft® Word for Microsoft 365</vt:lpwstr>
  </property>
</Properties>
</file>