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80E52" w14:textId="77777777" w:rsidR="00B138FE" w:rsidRDefault="009E5B6A" w:rsidP="007946D9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D258EB">
        <w:rPr>
          <w:rFonts w:asciiTheme="majorBidi" w:hAnsiTheme="majorBidi" w:cstheme="majorBidi"/>
          <w:b/>
          <w:bCs/>
          <w:u w:val="single"/>
        </w:rPr>
        <w:t xml:space="preserve">Transforming Military Cultures </w:t>
      </w:r>
      <w:r w:rsidR="007946D9" w:rsidRPr="00D258EB">
        <w:rPr>
          <w:rFonts w:asciiTheme="majorBidi" w:hAnsiTheme="majorBidi" w:cstheme="majorBidi"/>
          <w:b/>
          <w:bCs/>
          <w:u w:val="single"/>
        </w:rPr>
        <w:t xml:space="preserve">(TMC) </w:t>
      </w:r>
      <w:r w:rsidRPr="00D258EB">
        <w:rPr>
          <w:rFonts w:asciiTheme="majorBidi" w:hAnsiTheme="majorBidi" w:cstheme="majorBidi"/>
          <w:b/>
          <w:bCs/>
          <w:u w:val="single"/>
        </w:rPr>
        <w:t>Networ</w:t>
      </w:r>
      <w:r w:rsidR="007946D9" w:rsidRPr="00D258EB">
        <w:rPr>
          <w:rFonts w:asciiTheme="majorBidi" w:hAnsiTheme="majorBidi" w:cstheme="majorBidi"/>
          <w:b/>
          <w:bCs/>
          <w:u w:val="single"/>
        </w:rPr>
        <w:t>k</w:t>
      </w:r>
      <w:r w:rsidRPr="00D258EB">
        <w:rPr>
          <w:rFonts w:asciiTheme="majorBidi" w:hAnsiTheme="majorBidi" w:cstheme="majorBidi"/>
          <w:b/>
          <w:bCs/>
          <w:u w:val="single"/>
        </w:rPr>
        <w:t xml:space="preserve"> </w:t>
      </w:r>
    </w:p>
    <w:p w14:paraId="34497D88" w14:textId="383CC897" w:rsidR="003F26D9" w:rsidRPr="00D258EB" w:rsidRDefault="009E5B6A" w:rsidP="007946D9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D258EB">
        <w:rPr>
          <w:rFonts w:asciiTheme="majorBidi" w:hAnsiTheme="majorBidi" w:cstheme="majorBidi"/>
          <w:b/>
          <w:bCs/>
          <w:u w:val="single"/>
        </w:rPr>
        <w:t>Membership Guidelines</w:t>
      </w:r>
    </w:p>
    <w:p w14:paraId="3C489F22" w14:textId="777A1283" w:rsidR="009E5B6A" w:rsidRDefault="009E5B6A" w:rsidP="009E5B6A">
      <w:pPr>
        <w:rPr>
          <w:rFonts w:asciiTheme="majorBidi" w:hAnsiTheme="majorBidi" w:cstheme="majorBidi"/>
        </w:rPr>
      </w:pPr>
    </w:p>
    <w:p w14:paraId="21252AAC" w14:textId="77777777" w:rsidR="00B138FE" w:rsidRPr="00D258EB" w:rsidRDefault="00B138FE" w:rsidP="009E5B6A">
      <w:pPr>
        <w:rPr>
          <w:rFonts w:asciiTheme="majorBidi" w:hAnsiTheme="majorBidi" w:cstheme="majorBidi"/>
        </w:rPr>
      </w:pPr>
    </w:p>
    <w:p w14:paraId="4C873217" w14:textId="27BF1DF8" w:rsidR="002D7538" w:rsidRDefault="009E5B6A" w:rsidP="007946D9">
      <w:pPr>
        <w:rPr>
          <w:rFonts w:asciiTheme="majorBidi" w:hAnsiTheme="majorBidi" w:cstheme="majorBidi"/>
        </w:rPr>
      </w:pPr>
      <w:r w:rsidRPr="00D258EB">
        <w:rPr>
          <w:rFonts w:asciiTheme="majorBidi" w:hAnsiTheme="majorBidi" w:cstheme="majorBidi"/>
          <w:b/>
          <w:bCs/>
        </w:rPr>
        <w:t xml:space="preserve">Purpose of the </w:t>
      </w:r>
      <w:r w:rsidR="00B138FE">
        <w:rPr>
          <w:rFonts w:asciiTheme="majorBidi" w:hAnsiTheme="majorBidi" w:cstheme="majorBidi"/>
          <w:b/>
          <w:bCs/>
        </w:rPr>
        <w:t>TMC</w:t>
      </w:r>
      <w:r w:rsidR="007946D9" w:rsidRPr="00D258EB">
        <w:rPr>
          <w:rFonts w:asciiTheme="majorBidi" w:hAnsiTheme="majorBidi" w:cstheme="majorBidi"/>
          <w:b/>
          <w:bCs/>
        </w:rPr>
        <w:t xml:space="preserve"> </w:t>
      </w:r>
      <w:r w:rsidRPr="00D258EB">
        <w:rPr>
          <w:rFonts w:asciiTheme="majorBidi" w:hAnsiTheme="majorBidi" w:cstheme="majorBidi"/>
          <w:b/>
          <w:bCs/>
        </w:rPr>
        <w:t>Network</w:t>
      </w:r>
    </w:p>
    <w:p w14:paraId="521F3557" w14:textId="43C48264" w:rsidR="009E5B6A" w:rsidRPr="00D258EB" w:rsidRDefault="00582791" w:rsidP="007946D9">
      <w:pPr>
        <w:rPr>
          <w:rFonts w:asciiTheme="majorBidi" w:hAnsiTheme="majorBidi" w:cstheme="majorBidi"/>
        </w:rPr>
      </w:pPr>
      <w:r w:rsidRPr="00D258EB">
        <w:rPr>
          <w:rFonts w:asciiTheme="majorBidi" w:hAnsiTheme="majorBidi" w:cstheme="majorBidi"/>
        </w:rPr>
        <w:t>Members of the TMC</w:t>
      </w:r>
      <w:r w:rsidR="007946D9" w:rsidRPr="00D258EB">
        <w:rPr>
          <w:rFonts w:asciiTheme="majorBidi" w:hAnsiTheme="majorBidi" w:cstheme="majorBidi"/>
        </w:rPr>
        <w:t xml:space="preserve"> </w:t>
      </w:r>
      <w:r w:rsidRPr="00D258EB">
        <w:rPr>
          <w:rFonts w:asciiTheme="majorBidi" w:hAnsiTheme="majorBidi" w:cstheme="majorBidi"/>
        </w:rPr>
        <w:t>N</w:t>
      </w:r>
      <w:r w:rsidR="007946D9" w:rsidRPr="00D258EB">
        <w:rPr>
          <w:rFonts w:asciiTheme="majorBidi" w:hAnsiTheme="majorBidi" w:cstheme="majorBidi"/>
        </w:rPr>
        <w:t>etwork</w:t>
      </w:r>
      <w:r w:rsidRPr="00D258EB">
        <w:rPr>
          <w:rFonts w:asciiTheme="majorBidi" w:hAnsiTheme="majorBidi" w:cstheme="majorBidi"/>
        </w:rPr>
        <w:t xml:space="preserve"> are engaged in innova</w:t>
      </w:r>
      <w:r w:rsidR="005156C1">
        <w:rPr>
          <w:rFonts w:asciiTheme="majorBidi" w:hAnsiTheme="majorBidi" w:cstheme="majorBidi"/>
        </w:rPr>
        <w:t xml:space="preserve">tive and </w:t>
      </w:r>
      <w:r w:rsidR="00D123D4">
        <w:rPr>
          <w:rFonts w:asciiTheme="majorBidi" w:hAnsiTheme="majorBidi" w:cstheme="majorBidi"/>
        </w:rPr>
        <w:t xml:space="preserve">transformative </w:t>
      </w:r>
      <w:r w:rsidR="005156C1">
        <w:rPr>
          <w:rFonts w:asciiTheme="majorBidi" w:hAnsiTheme="majorBidi" w:cstheme="majorBidi"/>
        </w:rPr>
        <w:t xml:space="preserve">research </w:t>
      </w:r>
      <w:r w:rsidR="00D123D4">
        <w:rPr>
          <w:rFonts w:asciiTheme="majorBidi" w:hAnsiTheme="majorBidi" w:cstheme="majorBidi"/>
        </w:rPr>
        <w:t>and</w:t>
      </w:r>
      <w:r w:rsidR="002D7538">
        <w:rPr>
          <w:rFonts w:asciiTheme="majorBidi" w:hAnsiTheme="majorBidi" w:cstheme="majorBidi"/>
        </w:rPr>
        <w:t>/or</w:t>
      </w:r>
      <w:r w:rsidR="00D123D4">
        <w:rPr>
          <w:rFonts w:asciiTheme="majorBidi" w:hAnsiTheme="majorBidi" w:cstheme="majorBidi"/>
        </w:rPr>
        <w:t xml:space="preserve"> practice motived by an </w:t>
      </w:r>
      <w:r w:rsidRPr="00D258EB">
        <w:rPr>
          <w:rFonts w:asciiTheme="majorBidi" w:hAnsiTheme="majorBidi" w:cstheme="majorBidi"/>
        </w:rPr>
        <w:t>inte</w:t>
      </w:r>
      <w:r w:rsidR="005156C1">
        <w:rPr>
          <w:rFonts w:asciiTheme="majorBidi" w:hAnsiTheme="majorBidi" w:cstheme="majorBidi"/>
        </w:rPr>
        <w:t>rest in critically engaging with military culture change f</w:t>
      </w:r>
      <w:r w:rsidR="00575C88">
        <w:rPr>
          <w:rFonts w:asciiTheme="majorBidi" w:hAnsiTheme="majorBidi" w:cstheme="majorBidi"/>
        </w:rPr>
        <w:t>r</w:t>
      </w:r>
      <w:bookmarkStart w:id="0" w:name="_GoBack"/>
      <w:bookmarkEnd w:id="0"/>
      <w:r w:rsidR="00575C88">
        <w:rPr>
          <w:rFonts w:asciiTheme="majorBidi" w:hAnsiTheme="majorBidi" w:cstheme="majorBidi"/>
        </w:rPr>
        <w:t xml:space="preserve">om an anti-oppressive framework. </w:t>
      </w:r>
      <w:r w:rsidR="00773B78" w:rsidRPr="00D258EB">
        <w:rPr>
          <w:rFonts w:asciiTheme="majorBidi" w:hAnsiTheme="majorBidi" w:cstheme="majorBidi"/>
        </w:rPr>
        <w:t xml:space="preserve">When you join the </w:t>
      </w:r>
      <w:r w:rsidR="002D7538">
        <w:rPr>
          <w:rFonts w:asciiTheme="majorBidi" w:hAnsiTheme="majorBidi" w:cstheme="majorBidi"/>
        </w:rPr>
        <w:t>N</w:t>
      </w:r>
      <w:r w:rsidR="009D092D">
        <w:rPr>
          <w:rFonts w:asciiTheme="majorBidi" w:hAnsiTheme="majorBidi" w:cstheme="majorBidi"/>
        </w:rPr>
        <w:t xml:space="preserve">etwork, you become </w:t>
      </w:r>
      <w:r w:rsidR="00773B78" w:rsidRPr="00D258EB">
        <w:rPr>
          <w:rFonts w:asciiTheme="majorBidi" w:hAnsiTheme="majorBidi" w:cstheme="majorBidi"/>
        </w:rPr>
        <w:t>part o</w:t>
      </w:r>
      <w:r w:rsidR="007946D9" w:rsidRPr="00D258EB">
        <w:rPr>
          <w:rFonts w:asciiTheme="majorBidi" w:hAnsiTheme="majorBidi" w:cstheme="majorBidi"/>
        </w:rPr>
        <w:t xml:space="preserve">f a community that seeks to </w:t>
      </w:r>
      <w:r w:rsidR="00D123D4">
        <w:rPr>
          <w:rFonts w:asciiTheme="majorBidi" w:hAnsiTheme="majorBidi" w:cstheme="majorBidi"/>
        </w:rPr>
        <w:t xml:space="preserve">progressively </w:t>
      </w:r>
      <w:r w:rsidR="007946D9" w:rsidRPr="00D258EB">
        <w:rPr>
          <w:rFonts w:asciiTheme="majorBidi" w:hAnsiTheme="majorBidi" w:cstheme="majorBidi"/>
        </w:rPr>
        <w:t xml:space="preserve">challenge, reimagine, and transform </w:t>
      </w:r>
      <w:r w:rsidR="00D123D4">
        <w:rPr>
          <w:rFonts w:asciiTheme="majorBidi" w:hAnsiTheme="majorBidi" w:cstheme="majorBidi"/>
        </w:rPr>
        <w:t>military culture in Canada and in other national contexts</w:t>
      </w:r>
      <w:r w:rsidR="007946D9" w:rsidRPr="00D258EB">
        <w:rPr>
          <w:rFonts w:asciiTheme="majorBidi" w:hAnsiTheme="majorBidi" w:cstheme="majorBidi"/>
        </w:rPr>
        <w:t xml:space="preserve">. </w:t>
      </w:r>
    </w:p>
    <w:p w14:paraId="14FA8C9F" w14:textId="671AEED6" w:rsidR="00773B78" w:rsidRPr="00D258EB" w:rsidRDefault="00773B78" w:rsidP="009E5B6A">
      <w:pPr>
        <w:rPr>
          <w:rFonts w:asciiTheme="majorBidi" w:hAnsiTheme="majorBidi" w:cstheme="majorBidi"/>
        </w:rPr>
      </w:pPr>
    </w:p>
    <w:p w14:paraId="642B50FA" w14:textId="5EB72CD7" w:rsidR="002D7538" w:rsidRDefault="002D7538" w:rsidP="009E5B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</w:t>
      </w:r>
      <w:r w:rsidR="00773B78" w:rsidRPr="00D258EB">
        <w:rPr>
          <w:rFonts w:asciiTheme="majorBidi" w:hAnsiTheme="majorBidi" w:cstheme="majorBidi"/>
          <w:b/>
          <w:bCs/>
        </w:rPr>
        <w:t xml:space="preserve">enefits of </w:t>
      </w:r>
      <w:r w:rsidR="007946D9" w:rsidRPr="00D258EB">
        <w:rPr>
          <w:rFonts w:asciiTheme="majorBidi" w:hAnsiTheme="majorBidi" w:cstheme="majorBidi"/>
          <w:b/>
          <w:bCs/>
        </w:rPr>
        <w:t xml:space="preserve">TMC Network </w:t>
      </w:r>
      <w:r>
        <w:rPr>
          <w:rFonts w:asciiTheme="majorBidi" w:hAnsiTheme="majorBidi" w:cstheme="majorBidi"/>
          <w:b/>
          <w:bCs/>
        </w:rPr>
        <w:t>M</w:t>
      </w:r>
      <w:r w:rsidR="00773B78" w:rsidRPr="00D258EB">
        <w:rPr>
          <w:rFonts w:asciiTheme="majorBidi" w:hAnsiTheme="majorBidi" w:cstheme="majorBidi"/>
          <w:b/>
          <w:bCs/>
        </w:rPr>
        <w:t>embership</w:t>
      </w:r>
    </w:p>
    <w:p w14:paraId="0F498121" w14:textId="0306D598" w:rsidR="00773B78" w:rsidRPr="00D258EB" w:rsidRDefault="00DE3DD5" w:rsidP="009E5B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 a member</w:t>
      </w:r>
      <w:r w:rsidR="002D7538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you will have a</w:t>
      </w:r>
      <w:r w:rsidR="00773B78" w:rsidRPr="00D258EB">
        <w:rPr>
          <w:rFonts w:asciiTheme="majorBidi" w:hAnsiTheme="majorBidi" w:cstheme="majorBidi"/>
        </w:rPr>
        <w:t>ccess to peers and colleagues</w:t>
      </w:r>
      <w:r>
        <w:rPr>
          <w:rFonts w:asciiTheme="majorBidi" w:hAnsiTheme="majorBidi" w:cstheme="majorBidi"/>
        </w:rPr>
        <w:t xml:space="preserve"> (</w:t>
      </w:r>
      <w:r w:rsidR="00D123D4">
        <w:rPr>
          <w:rFonts w:asciiTheme="majorBidi" w:hAnsiTheme="majorBidi" w:cstheme="majorBidi"/>
        </w:rPr>
        <w:t xml:space="preserve">Canadian and international </w:t>
      </w:r>
      <w:r>
        <w:rPr>
          <w:rFonts w:asciiTheme="majorBidi" w:hAnsiTheme="majorBidi" w:cstheme="majorBidi"/>
        </w:rPr>
        <w:t>academics, defen</w:t>
      </w:r>
      <w:r w:rsidR="004D0F1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e scientists, and community practitioners)</w:t>
      </w:r>
      <w:r w:rsidR="00773B78" w:rsidRPr="00D258EB">
        <w:rPr>
          <w:rFonts w:asciiTheme="majorBidi" w:hAnsiTheme="majorBidi" w:cstheme="majorBidi"/>
        </w:rPr>
        <w:t xml:space="preserve"> </w:t>
      </w:r>
      <w:r w:rsidR="007946D9" w:rsidRPr="00D258EB">
        <w:rPr>
          <w:rFonts w:asciiTheme="majorBidi" w:hAnsiTheme="majorBidi" w:cstheme="majorBidi"/>
        </w:rPr>
        <w:t>working</w:t>
      </w:r>
      <w:r w:rsidR="005156C1">
        <w:rPr>
          <w:rFonts w:asciiTheme="majorBidi" w:hAnsiTheme="majorBidi" w:cstheme="majorBidi"/>
        </w:rPr>
        <w:t xml:space="preserve"> on military cultu</w:t>
      </w:r>
      <w:r>
        <w:rPr>
          <w:rFonts w:asciiTheme="majorBidi" w:hAnsiTheme="majorBidi" w:cstheme="majorBidi"/>
        </w:rPr>
        <w:t xml:space="preserve">re change and related </w:t>
      </w:r>
      <w:r w:rsidR="00D123D4">
        <w:rPr>
          <w:rFonts w:asciiTheme="majorBidi" w:hAnsiTheme="majorBidi" w:cstheme="majorBidi"/>
        </w:rPr>
        <w:t>topics</w:t>
      </w:r>
      <w:r>
        <w:rPr>
          <w:rFonts w:asciiTheme="majorBidi" w:hAnsiTheme="majorBidi" w:cstheme="majorBidi"/>
        </w:rPr>
        <w:t xml:space="preserve">. You will also have </w:t>
      </w:r>
      <w:r w:rsidR="00773B78" w:rsidRPr="00D258EB">
        <w:rPr>
          <w:rFonts w:asciiTheme="majorBidi" w:hAnsiTheme="majorBidi" w:cstheme="majorBidi"/>
        </w:rPr>
        <w:t>access</w:t>
      </w:r>
      <w:r w:rsidR="00732C8D">
        <w:rPr>
          <w:rFonts w:asciiTheme="majorBidi" w:hAnsiTheme="majorBidi" w:cstheme="majorBidi"/>
        </w:rPr>
        <w:t xml:space="preserve"> to</w:t>
      </w:r>
      <w:r w:rsidR="00773B78" w:rsidRPr="00D258EB">
        <w:rPr>
          <w:rFonts w:asciiTheme="majorBidi" w:hAnsiTheme="majorBidi" w:cstheme="majorBidi"/>
        </w:rPr>
        <w:t xml:space="preserve"> professional development op</w:t>
      </w:r>
      <w:r w:rsidR="00732C8D">
        <w:rPr>
          <w:rFonts w:asciiTheme="majorBidi" w:hAnsiTheme="majorBidi" w:cstheme="majorBidi"/>
        </w:rPr>
        <w:t xml:space="preserve">portunities, workshops, </w:t>
      </w:r>
      <w:r w:rsidR="00640225" w:rsidRPr="00D258EB">
        <w:rPr>
          <w:rFonts w:asciiTheme="majorBidi" w:hAnsiTheme="majorBidi" w:cstheme="majorBidi"/>
        </w:rPr>
        <w:t>activities,</w:t>
      </w:r>
      <w:r w:rsidR="005156C1">
        <w:rPr>
          <w:rFonts w:asciiTheme="majorBidi" w:hAnsiTheme="majorBidi" w:cstheme="majorBidi"/>
        </w:rPr>
        <w:t xml:space="preserve"> and round tables on current events</w:t>
      </w:r>
      <w:r w:rsidR="00773B78" w:rsidRPr="00D258EB">
        <w:rPr>
          <w:rFonts w:asciiTheme="majorBidi" w:hAnsiTheme="majorBidi" w:cstheme="majorBidi"/>
        </w:rPr>
        <w:t>.</w:t>
      </w:r>
      <w:r w:rsidR="005156C1">
        <w:rPr>
          <w:rFonts w:asciiTheme="majorBidi" w:hAnsiTheme="majorBidi" w:cstheme="majorBidi"/>
        </w:rPr>
        <w:t xml:space="preserve"> </w:t>
      </w:r>
      <w:r w:rsidR="00732C8D">
        <w:rPr>
          <w:rFonts w:asciiTheme="majorBidi" w:hAnsiTheme="majorBidi" w:cstheme="majorBidi"/>
        </w:rPr>
        <w:t>O</w:t>
      </w:r>
      <w:r w:rsidR="005156C1">
        <w:rPr>
          <w:rFonts w:asciiTheme="majorBidi" w:hAnsiTheme="majorBidi" w:cstheme="majorBidi"/>
        </w:rPr>
        <w:t xml:space="preserve">pportunities to </w:t>
      </w:r>
      <w:r w:rsidR="00D258EB" w:rsidRPr="00D258EB">
        <w:rPr>
          <w:rFonts w:asciiTheme="majorBidi" w:hAnsiTheme="majorBidi" w:cstheme="majorBidi"/>
        </w:rPr>
        <w:t xml:space="preserve">receive travel funding for </w:t>
      </w:r>
      <w:r w:rsidR="002D7538">
        <w:rPr>
          <w:rFonts w:asciiTheme="majorBidi" w:hAnsiTheme="majorBidi" w:cstheme="majorBidi"/>
        </w:rPr>
        <w:t>N</w:t>
      </w:r>
      <w:r w:rsidR="00D258EB" w:rsidRPr="00D258EB">
        <w:rPr>
          <w:rFonts w:asciiTheme="majorBidi" w:hAnsiTheme="majorBidi" w:cstheme="majorBidi"/>
        </w:rPr>
        <w:t>etwork activities</w:t>
      </w:r>
      <w:r w:rsidR="00732C8D">
        <w:rPr>
          <w:rFonts w:asciiTheme="majorBidi" w:hAnsiTheme="majorBidi" w:cstheme="majorBidi"/>
        </w:rPr>
        <w:t xml:space="preserve"> </w:t>
      </w:r>
      <w:r w:rsidR="009D092D">
        <w:rPr>
          <w:rFonts w:asciiTheme="majorBidi" w:hAnsiTheme="majorBidi" w:cstheme="majorBidi"/>
        </w:rPr>
        <w:t>are</w:t>
      </w:r>
      <w:r w:rsidR="00732C8D">
        <w:rPr>
          <w:rFonts w:asciiTheme="majorBidi" w:hAnsiTheme="majorBidi" w:cstheme="majorBidi"/>
        </w:rPr>
        <w:t xml:space="preserve"> also available if deemed eligible through our application process</w:t>
      </w:r>
      <w:r w:rsidR="002D7538">
        <w:rPr>
          <w:rFonts w:asciiTheme="majorBidi" w:hAnsiTheme="majorBidi" w:cstheme="majorBidi"/>
        </w:rPr>
        <w:t xml:space="preserve"> (you can find more details on travel funding </w:t>
      </w:r>
      <w:hyperlink r:id="rId8" w:history="1">
        <w:r w:rsidR="002D7538" w:rsidRPr="002D7538">
          <w:rPr>
            <w:rStyle w:val="Hyperlink"/>
            <w:rFonts w:asciiTheme="majorBidi" w:hAnsiTheme="majorBidi" w:cstheme="majorBidi"/>
          </w:rPr>
          <w:t>here</w:t>
        </w:r>
      </w:hyperlink>
      <w:r w:rsidR="002D7538">
        <w:rPr>
          <w:rFonts w:asciiTheme="majorBidi" w:hAnsiTheme="majorBidi" w:cstheme="majorBidi"/>
        </w:rPr>
        <w:t>)</w:t>
      </w:r>
      <w:r w:rsidR="00732C8D">
        <w:rPr>
          <w:rFonts w:asciiTheme="majorBidi" w:hAnsiTheme="majorBidi" w:cstheme="majorBidi"/>
        </w:rPr>
        <w:t>.</w:t>
      </w:r>
      <w:r w:rsidR="00D258EB" w:rsidRPr="00D258EB">
        <w:rPr>
          <w:rFonts w:asciiTheme="majorBidi" w:hAnsiTheme="majorBidi" w:cstheme="majorBidi"/>
        </w:rPr>
        <w:t xml:space="preserve"> </w:t>
      </w:r>
      <w:r w:rsidR="00D123D4">
        <w:rPr>
          <w:rFonts w:asciiTheme="majorBidi" w:hAnsiTheme="majorBidi" w:cstheme="majorBidi"/>
        </w:rPr>
        <w:t>You will be updated on Network news and opportunities through a regular Newsletter, and can also stay engaged through Twitter</w:t>
      </w:r>
      <w:r w:rsidR="009D092D">
        <w:rPr>
          <w:rFonts w:asciiTheme="majorBidi" w:hAnsiTheme="majorBidi" w:cstheme="majorBidi"/>
        </w:rPr>
        <w:t xml:space="preserve"> (</w:t>
      </w:r>
      <w:hyperlink r:id="rId9" w:history="1">
        <w:r w:rsidR="009D092D" w:rsidRPr="00B138FE">
          <w:rPr>
            <w:rStyle w:val="Hyperlink"/>
            <w:rFonts w:asciiTheme="majorBidi" w:hAnsiTheme="majorBidi" w:cstheme="majorBidi"/>
          </w:rPr>
          <w:t>@TMCultures</w:t>
        </w:r>
      </w:hyperlink>
      <w:r w:rsidR="009D092D">
        <w:rPr>
          <w:rFonts w:asciiTheme="majorBidi" w:hAnsiTheme="majorBidi" w:cstheme="majorBidi"/>
        </w:rPr>
        <w:t>)</w:t>
      </w:r>
      <w:r w:rsidR="00D123D4">
        <w:rPr>
          <w:rFonts w:asciiTheme="majorBidi" w:hAnsiTheme="majorBidi" w:cstheme="majorBidi"/>
        </w:rPr>
        <w:t xml:space="preserve">, </w:t>
      </w:r>
      <w:r w:rsidR="002D7538">
        <w:rPr>
          <w:rFonts w:asciiTheme="majorBidi" w:hAnsiTheme="majorBidi" w:cstheme="majorBidi"/>
        </w:rPr>
        <w:t>Facebook</w:t>
      </w:r>
      <w:r w:rsidR="009D092D">
        <w:rPr>
          <w:rFonts w:asciiTheme="majorBidi" w:hAnsiTheme="majorBidi" w:cstheme="majorBidi"/>
        </w:rPr>
        <w:t xml:space="preserve"> </w:t>
      </w:r>
      <w:r w:rsidR="00B138FE">
        <w:rPr>
          <w:rFonts w:asciiTheme="majorBidi" w:hAnsiTheme="majorBidi" w:cstheme="majorBidi"/>
        </w:rPr>
        <w:t>(</w:t>
      </w:r>
      <w:hyperlink r:id="rId10" w:history="1">
        <w:r w:rsidR="00B138FE" w:rsidRPr="00D40B9D">
          <w:rPr>
            <w:rStyle w:val="Hyperlink"/>
            <w:rFonts w:asciiTheme="majorBidi" w:hAnsiTheme="majorBidi" w:cstheme="majorBidi"/>
          </w:rPr>
          <w:t>https://www.facebook.com/TMCultures/</w:t>
        </w:r>
      </w:hyperlink>
      <w:r w:rsidR="009D092D">
        <w:rPr>
          <w:rFonts w:asciiTheme="majorBidi" w:hAnsiTheme="majorBidi" w:cstheme="majorBidi"/>
        </w:rPr>
        <w:t>)</w:t>
      </w:r>
      <w:r w:rsidR="00D123D4">
        <w:rPr>
          <w:rFonts w:asciiTheme="majorBidi" w:hAnsiTheme="majorBidi" w:cstheme="majorBidi"/>
        </w:rPr>
        <w:t xml:space="preserve">, and our TMC </w:t>
      </w:r>
      <w:r w:rsidR="00B138FE">
        <w:rPr>
          <w:rFonts w:asciiTheme="majorBidi" w:hAnsiTheme="majorBidi" w:cstheme="majorBidi"/>
        </w:rPr>
        <w:t xml:space="preserve">Network </w:t>
      </w:r>
      <w:r w:rsidR="00D123D4">
        <w:rPr>
          <w:rFonts w:asciiTheme="majorBidi" w:hAnsiTheme="majorBidi" w:cstheme="majorBidi"/>
        </w:rPr>
        <w:t>website (</w:t>
      </w:r>
      <w:hyperlink r:id="rId11" w:history="1">
        <w:r w:rsidR="00D123D4" w:rsidRPr="002D7538">
          <w:rPr>
            <w:rStyle w:val="Hyperlink"/>
            <w:rFonts w:asciiTheme="majorBidi" w:hAnsiTheme="majorBidi" w:cstheme="majorBidi"/>
          </w:rPr>
          <w:t>www.msvu.ca/tmc</w:t>
        </w:r>
      </w:hyperlink>
      <w:r w:rsidR="00D123D4">
        <w:rPr>
          <w:rFonts w:asciiTheme="majorBidi" w:hAnsiTheme="majorBidi" w:cstheme="majorBidi"/>
        </w:rPr>
        <w:t>).</w:t>
      </w:r>
    </w:p>
    <w:p w14:paraId="074648AF" w14:textId="2E5F1128" w:rsidR="009E5B6A" w:rsidRPr="00D258EB" w:rsidRDefault="009E5B6A" w:rsidP="009E5B6A">
      <w:pPr>
        <w:rPr>
          <w:rFonts w:asciiTheme="majorBidi" w:hAnsiTheme="majorBidi" w:cstheme="majorBidi"/>
        </w:rPr>
      </w:pPr>
    </w:p>
    <w:p w14:paraId="3C8DFB79" w14:textId="6CEDF9DB" w:rsidR="00E4038D" w:rsidRPr="00D258EB" w:rsidRDefault="009E5B6A" w:rsidP="00E4038D">
      <w:pPr>
        <w:rPr>
          <w:rFonts w:asciiTheme="majorBidi" w:hAnsiTheme="majorBidi" w:cstheme="majorBidi"/>
          <w:b/>
          <w:bCs/>
        </w:rPr>
      </w:pPr>
      <w:r w:rsidRPr="00D258EB">
        <w:rPr>
          <w:rFonts w:asciiTheme="majorBidi" w:hAnsiTheme="majorBidi" w:cstheme="majorBidi"/>
          <w:b/>
          <w:bCs/>
        </w:rPr>
        <w:t>Membership</w:t>
      </w:r>
      <w:r w:rsidR="002D7538">
        <w:rPr>
          <w:rFonts w:asciiTheme="majorBidi" w:hAnsiTheme="majorBidi" w:cstheme="majorBidi"/>
          <w:b/>
          <w:bCs/>
        </w:rPr>
        <w:t xml:space="preserve"> Commitment</w:t>
      </w:r>
    </w:p>
    <w:p w14:paraId="57374E29" w14:textId="689BFCBC" w:rsidR="00582791" w:rsidRDefault="00D123D4" w:rsidP="0064022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</w:t>
      </w:r>
      <w:r w:rsidR="00582791" w:rsidRPr="00D258EB">
        <w:rPr>
          <w:rFonts w:asciiTheme="majorBidi" w:hAnsiTheme="majorBidi" w:cstheme="majorBidi"/>
        </w:rPr>
        <w:t xml:space="preserve">embership in the TMC </w:t>
      </w:r>
      <w:r>
        <w:rPr>
          <w:rFonts w:asciiTheme="majorBidi" w:hAnsiTheme="majorBidi" w:cstheme="majorBidi"/>
        </w:rPr>
        <w:t xml:space="preserve">Network </w:t>
      </w:r>
      <w:r w:rsidR="00582791" w:rsidRPr="00D258EB">
        <w:rPr>
          <w:rFonts w:asciiTheme="majorBidi" w:hAnsiTheme="majorBidi" w:cstheme="majorBidi"/>
        </w:rPr>
        <w:t>involves a commitment to its mission</w:t>
      </w:r>
      <w:r w:rsidR="00E4038D" w:rsidRPr="00D258EB">
        <w:rPr>
          <w:rFonts w:asciiTheme="majorBidi" w:hAnsiTheme="majorBidi" w:cstheme="majorBidi"/>
        </w:rPr>
        <w:t xml:space="preserve"> and anti-oppression framework</w:t>
      </w:r>
      <w:r w:rsidR="00E4038D" w:rsidRPr="00D258EB">
        <w:rPr>
          <w:rFonts w:asciiTheme="majorBidi" w:hAnsiTheme="majorBidi" w:cstheme="majorBidi"/>
          <w:b/>
          <w:bCs/>
        </w:rPr>
        <w:t xml:space="preserve">. </w:t>
      </w:r>
      <w:r w:rsidR="00582791" w:rsidRPr="00D258EB">
        <w:rPr>
          <w:rFonts w:asciiTheme="majorBidi" w:hAnsiTheme="majorBidi" w:cstheme="majorBidi"/>
        </w:rPr>
        <w:t xml:space="preserve">In addition, members </w:t>
      </w:r>
      <w:r w:rsidR="002D7538">
        <w:rPr>
          <w:rFonts w:asciiTheme="majorBidi" w:hAnsiTheme="majorBidi" w:cstheme="majorBidi"/>
        </w:rPr>
        <w:t>will</w:t>
      </w:r>
      <w:r w:rsidR="002D7538" w:rsidRPr="00D258EB">
        <w:rPr>
          <w:rFonts w:asciiTheme="majorBidi" w:hAnsiTheme="majorBidi" w:cstheme="majorBidi"/>
        </w:rPr>
        <w:t xml:space="preserve"> </w:t>
      </w:r>
      <w:r w:rsidR="00582791" w:rsidRPr="00D258EB">
        <w:rPr>
          <w:rFonts w:asciiTheme="majorBidi" w:hAnsiTheme="majorBidi" w:cstheme="majorBidi"/>
        </w:rPr>
        <w:t xml:space="preserve">share learning across </w:t>
      </w:r>
      <w:r w:rsidR="00E4038D" w:rsidRPr="00D258EB">
        <w:rPr>
          <w:rFonts w:asciiTheme="majorBidi" w:hAnsiTheme="majorBidi" w:cstheme="majorBidi"/>
        </w:rPr>
        <w:t>the</w:t>
      </w:r>
      <w:r w:rsidR="00582791" w:rsidRPr="00D258EB">
        <w:rPr>
          <w:rFonts w:asciiTheme="majorBidi" w:hAnsiTheme="majorBidi" w:cstheme="majorBidi"/>
        </w:rPr>
        <w:t xml:space="preserve"> </w:t>
      </w:r>
      <w:r w:rsidR="002D7538">
        <w:rPr>
          <w:rFonts w:asciiTheme="majorBidi" w:hAnsiTheme="majorBidi" w:cstheme="majorBidi"/>
        </w:rPr>
        <w:t>N</w:t>
      </w:r>
      <w:r w:rsidR="00582791" w:rsidRPr="00D258EB">
        <w:rPr>
          <w:rFonts w:asciiTheme="majorBidi" w:hAnsiTheme="majorBidi" w:cstheme="majorBidi"/>
        </w:rPr>
        <w:t>etwork and collaborate through meetings and events</w:t>
      </w:r>
      <w:r w:rsidR="00E4038D" w:rsidRPr="00D258EB">
        <w:rPr>
          <w:rFonts w:asciiTheme="majorBidi" w:hAnsiTheme="majorBidi" w:cstheme="majorBidi"/>
        </w:rPr>
        <w:t>.</w:t>
      </w:r>
      <w:r w:rsidR="007E2A8C">
        <w:rPr>
          <w:rFonts w:asciiTheme="majorBidi" w:hAnsiTheme="majorBidi" w:cstheme="majorBidi"/>
        </w:rPr>
        <w:t xml:space="preserve"> We expect members to attend at least 1-2 Network events a year. If we don’t hear from a member for a </w:t>
      </w:r>
      <w:r w:rsidR="002D7538">
        <w:rPr>
          <w:rFonts w:asciiTheme="majorBidi" w:hAnsiTheme="majorBidi" w:cstheme="majorBidi"/>
        </w:rPr>
        <w:t>12-month</w:t>
      </w:r>
      <w:r w:rsidR="007E2A8C">
        <w:rPr>
          <w:rFonts w:asciiTheme="majorBidi" w:hAnsiTheme="majorBidi" w:cstheme="majorBidi"/>
        </w:rPr>
        <w:t xml:space="preserve"> period, we will assume you are no longer interested in participatin</w:t>
      </w:r>
      <w:r w:rsidR="00640225">
        <w:rPr>
          <w:rFonts w:asciiTheme="majorBidi" w:hAnsiTheme="majorBidi" w:cstheme="majorBidi"/>
        </w:rPr>
        <w:t>g</w:t>
      </w:r>
      <w:r w:rsidR="007E2A8C">
        <w:rPr>
          <w:rFonts w:asciiTheme="majorBidi" w:hAnsiTheme="majorBidi" w:cstheme="majorBidi"/>
        </w:rPr>
        <w:t>.</w:t>
      </w:r>
      <w:r w:rsidR="00640225">
        <w:rPr>
          <w:rFonts w:asciiTheme="majorBidi" w:hAnsiTheme="majorBidi" w:cstheme="majorBidi"/>
        </w:rPr>
        <w:t xml:space="preserve"> </w:t>
      </w:r>
    </w:p>
    <w:p w14:paraId="433B9BCD" w14:textId="60D4E9B4" w:rsidR="009D092D" w:rsidRDefault="009D092D" w:rsidP="00640225">
      <w:pPr>
        <w:rPr>
          <w:rFonts w:asciiTheme="majorBidi" w:hAnsiTheme="majorBidi" w:cstheme="majorBidi"/>
        </w:rPr>
      </w:pPr>
    </w:p>
    <w:p w14:paraId="63167D3F" w14:textId="5131E384" w:rsidR="009D092D" w:rsidRPr="009D092D" w:rsidRDefault="009D092D" w:rsidP="00B138FE">
      <w:pPr>
        <w:jc w:val="center"/>
        <w:rPr>
          <w:rFonts w:asciiTheme="majorBidi" w:hAnsiTheme="majorBidi" w:cstheme="majorBidi"/>
          <w:b/>
        </w:rPr>
      </w:pPr>
      <w:r w:rsidRPr="009D092D">
        <w:rPr>
          <w:rFonts w:asciiTheme="majorBidi" w:hAnsiTheme="majorBidi" w:cstheme="majorBidi"/>
          <w:b/>
        </w:rPr>
        <w:t xml:space="preserve">Membership in </w:t>
      </w:r>
      <w:r w:rsidR="0038303C">
        <w:rPr>
          <w:rFonts w:asciiTheme="majorBidi" w:hAnsiTheme="majorBidi" w:cstheme="majorBidi"/>
          <w:b/>
        </w:rPr>
        <w:t xml:space="preserve">the </w:t>
      </w:r>
      <w:r w:rsidRPr="009D092D">
        <w:rPr>
          <w:rFonts w:asciiTheme="majorBidi" w:hAnsiTheme="majorBidi" w:cstheme="majorBidi"/>
          <w:b/>
        </w:rPr>
        <w:t xml:space="preserve">TMC </w:t>
      </w:r>
      <w:r w:rsidR="0038303C">
        <w:rPr>
          <w:rFonts w:asciiTheme="majorBidi" w:hAnsiTheme="majorBidi" w:cstheme="majorBidi"/>
          <w:b/>
        </w:rPr>
        <w:t xml:space="preserve">Network </w:t>
      </w:r>
      <w:r w:rsidRPr="009D092D">
        <w:rPr>
          <w:rFonts w:asciiTheme="majorBidi" w:hAnsiTheme="majorBidi" w:cstheme="majorBidi"/>
          <w:b/>
        </w:rPr>
        <w:t>is by invitation only.</w:t>
      </w:r>
    </w:p>
    <w:p w14:paraId="2818A2C0" w14:textId="54286A4E" w:rsidR="00582791" w:rsidRPr="00D258EB" w:rsidRDefault="00582791" w:rsidP="009E5B6A">
      <w:pPr>
        <w:rPr>
          <w:rFonts w:asciiTheme="majorBidi" w:hAnsiTheme="majorBidi" w:cstheme="majorBidi"/>
        </w:rPr>
      </w:pPr>
    </w:p>
    <w:sectPr w:rsidR="00582791" w:rsidRPr="00D258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92E35"/>
    <w:multiLevelType w:val="multilevel"/>
    <w:tmpl w:val="B84A8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49"/>
    <w:rsid w:val="002D7538"/>
    <w:rsid w:val="003402F2"/>
    <w:rsid w:val="0038303C"/>
    <w:rsid w:val="004D0F14"/>
    <w:rsid w:val="005156C1"/>
    <w:rsid w:val="00575C88"/>
    <w:rsid w:val="00582791"/>
    <w:rsid w:val="00640225"/>
    <w:rsid w:val="00724266"/>
    <w:rsid w:val="00732C8D"/>
    <w:rsid w:val="00773B78"/>
    <w:rsid w:val="007946D9"/>
    <w:rsid w:val="007E2A8C"/>
    <w:rsid w:val="008A041E"/>
    <w:rsid w:val="009331C8"/>
    <w:rsid w:val="009D092D"/>
    <w:rsid w:val="009E5B6A"/>
    <w:rsid w:val="009F1FD6"/>
    <w:rsid w:val="00A0107D"/>
    <w:rsid w:val="00AF5F49"/>
    <w:rsid w:val="00B138FE"/>
    <w:rsid w:val="00BE5ADD"/>
    <w:rsid w:val="00D123D4"/>
    <w:rsid w:val="00D258EB"/>
    <w:rsid w:val="00DE3DD5"/>
    <w:rsid w:val="00E2313D"/>
    <w:rsid w:val="00E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4FD5"/>
  <w15:chartTrackingRefBased/>
  <w15:docId w15:val="{A255D702-7608-D942-BCCF-F07E7F49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27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7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73B78"/>
  </w:style>
  <w:style w:type="character" w:styleId="Strong">
    <w:name w:val="Strong"/>
    <w:basedOn w:val="DefaultParagraphFont"/>
    <w:uiPriority w:val="22"/>
    <w:qFormat/>
    <w:rsid w:val="00773B78"/>
    <w:rPr>
      <w:b/>
      <w:bCs/>
    </w:rPr>
  </w:style>
  <w:style w:type="paragraph" w:customStyle="1" w:styleId="paragraph">
    <w:name w:val="paragraph"/>
    <w:basedOn w:val="Normal"/>
    <w:rsid w:val="00D258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258EB"/>
  </w:style>
  <w:style w:type="character" w:customStyle="1" w:styleId="eop">
    <w:name w:val="eop"/>
    <w:basedOn w:val="DefaultParagraphFont"/>
    <w:rsid w:val="00D258EB"/>
  </w:style>
  <w:style w:type="table" w:styleId="TableGrid">
    <w:name w:val="Table Grid"/>
    <w:basedOn w:val="TableNormal"/>
    <w:uiPriority w:val="39"/>
    <w:rsid w:val="00D2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3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D75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FD6"/>
  </w:style>
  <w:style w:type="character" w:styleId="UnresolvedMention">
    <w:name w:val="Unresolved Mention"/>
    <w:basedOn w:val="DefaultParagraphFont"/>
    <w:uiPriority w:val="99"/>
    <w:semiHidden/>
    <w:unhideWhenUsed/>
    <w:rsid w:val="00B13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vu.ca/research-at-the-mount/centres-and-institutes/transforming-military-cultures-network/guidelines/travel-funding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ksmithevans\Downloads\www.msvu.ca\tmc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TMCulture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witter.com/TMCult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2" ma:contentTypeDescription="Create a new document." ma:contentTypeScope="" ma:versionID="76d8150842eb90cb99e8b4a267f2c8e0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636fc3d551f3a450cffd9d5139ee179d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/>
  </documentManagement>
</p:properties>
</file>

<file path=customXml/itemProps1.xml><?xml version="1.0" encoding="utf-8"?>
<ds:datastoreItem xmlns:ds="http://schemas.openxmlformats.org/officeDocument/2006/customXml" ds:itemID="{6BBE4A23-E802-4C04-9C92-7A5D491A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F98A8-6943-4358-B15C-5B9FFC9F2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28327-41E1-4D85-BB01-E329E82E6353}">
  <ds:schemaRefs>
    <ds:schemaRef ds:uri="http://purl.org/dc/dcmitype/"/>
    <ds:schemaRef ds:uri="0563636a-bb11-4179-890c-26da21ced58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c7c6328-3df4-4efa-a397-2789496cfbd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Biskupski-Mujanovic</dc:creator>
  <cp:keywords/>
  <dc:description/>
  <cp:lastModifiedBy>Kimberley Smith Evans</cp:lastModifiedBy>
  <cp:revision>2</cp:revision>
  <dcterms:created xsi:type="dcterms:W3CDTF">2022-08-05T15:41:00Z</dcterms:created>
  <dcterms:modified xsi:type="dcterms:W3CDTF">2022-08-05T15:41:00Z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0x01010038B2393E53C4D044B7220C378178B81C</vt:lpwstr>
  </property>
</Properties>
</file>