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9240" w14:textId="77777777" w:rsidR="001050C8" w:rsidRDefault="001050C8"/>
    <w:p w14:paraId="0DA66DAE" w14:textId="71D9DBA9" w:rsidR="00F73840" w:rsidRPr="00E30F56" w:rsidRDefault="00195CF3" w:rsidP="00D01CE8">
      <w:pPr>
        <w:framePr w:w="7695" w:h="721" w:hSpace="187" w:wrap="around" w:vAnchor="text" w:hAnchor="page" w:x="702" w:y="2269" w:anchorLock="1"/>
        <w:rPr>
          <w:rFonts w:ascii="Franklin Gothic Book" w:hAnsi="Franklin Gothic Book"/>
          <w:color w:val="1F4E79" w:themeColor="accent1" w:themeShade="80"/>
          <w:sz w:val="28"/>
          <w:szCs w:val="28"/>
        </w:rPr>
      </w:pPr>
      <w:r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 xml:space="preserve">For students starting </w:t>
      </w:r>
      <w:r w:rsidR="00E3448B"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 xml:space="preserve">September </w:t>
      </w:r>
      <w:r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>202</w:t>
      </w:r>
      <w:r w:rsidR="003235D8"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>4</w:t>
      </w:r>
      <w:r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 xml:space="preserve"> onward.</w:t>
      </w:r>
      <w:r w:rsidR="002B4C79"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br/>
      </w:r>
      <w:r w:rsidR="00F73840" w:rsidRPr="00E30F56">
        <w:rPr>
          <w:rFonts w:ascii="Franklin Gothic Book" w:hAnsi="Franklin Gothic Book"/>
          <w:color w:val="1F4E79" w:themeColor="accent1" w:themeShade="80"/>
          <w:sz w:val="28"/>
          <w:szCs w:val="28"/>
        </w:rPr>
        <w:t>Certificate in Tourism &amp; Hospitality Management</w:t>
      </w:r>
    </w:p>
    <w:p w14:paraId="44CA6A2D" w14:textId="03D70A66" w:rsidR="00F73840" w:rsidRPr="002726B5" w:rsidRDefault="002A01C0" w:rsidP="00D01CE8">
      <w:pPr>
        <w:framePr w:w="7695" w:h="721" w:hSpace="187" w:wrap="around" w:vAnchor="text" w:hAnchor="page" w:x="702" w:y="2269" w:anchorLock="1"/>
        <w:rPr>
          <w:rFonts w:ascii="Franklin Gothic Demi" w:hAnsi="Franklin Gothic Demi"/>
          <w:color w:val="000000"/>
          <w:sz w:val="16"/>
          <w:szCs w:val="16"/>
        </w:rPr>
      </w:pPr>
      <w:r w:rsidRPr="002726B5">
        <w:rPr>
          <w:rFonts w:ascii="Franklin Gothic Demi" w:hAnsi="Franklin Gothic Demi"/>
          <w:noProof/>
          <w:color w:val="000000"/>
          <w:sz w:val="16"/>
          <w:szCs w:val="16"/>
        </w:rPr>
        <w:t>msvu.ca/tourism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3873"/>
        <w:gridCol w:w="1892"/>
        <w:gridCol w:w="3329"/>
      </w:tblGrid>
      <w:tr w:rsidR="00344799" w:rsidRPr="00A86362" w14:paraId="7C8861D7" w14:textId="77777777" w:rsidTr="00A948B1">
        <w:trPr>
          <w:trHeight w:val="360"/>
        </w:trPr>
        <w:tc>
          <w:tcPr>
            <w:tcW w:w="790" w:type="pct"/>
            <w:vAlign w:val="bottom"/>
          </w:tcPr>
          <w:p w14:paraId="24582281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A86362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Student name:</w:t>
            </w:r>
          </w:p>
        </w:tc>
        <w:tc>
          <w:tcPr>
            <w:tcW w:w="1793" w:type="pct"/>
            <w:tcBorders>
              <w:bottom w:val="single" w:sz="8" w:space="0" w:color="auto"/>
            </w:tcBorders>
            <w:vAlign w:val="bottom"/>
          </w:tcPr>
          <w:p w14:paraId="643086C1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vAlign w:val="bottom"/>
          </w:tcPr>
          <w:p w14:paraId="34AE766D" w14:textId="77777777" w:rsidR="00344799" w:rsidRPr="00A86362" w:rsidRDefault="00344799" w:rsidP="00A948B1">
            <w:pPr>
              <w:jc w:val="right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A86362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Student number:</w:t>
            </w:r>
          </w:p>
        </w:tc>
        <w:tc>
          <w:tcPr>
            <w:tcW w:w="1541" w:type="pct"/>
            <w:tcBorders>
              <w:bottom w:val="single" w:sz="8" w:space="0" w:color="auto"/>
            </w:tcBorders>
            <w:vAlign w:val="bottom"/>
          </w:tcPr>
          <w:p w14:paraId="2402050C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</w:p>
        </w:tc>
      </w:tr>
      <w:tr w:rsidR="00344799" w:rsidRPr="00A86362" w14:paraId="40599716" w14:textId="77777777" w:rsidTr="00A948B1">
        <w:trPr>
          <w:trHeight w:val="360"/>
        </w:trPr>
        <w:tc>
          <w:tcPr>
            <w:tcW w:w="790" w:type="pct"/>
            <w:vAlign w:val="bottom"/>
          </w:tcPr>
          <w:p w14:paraId="171E760F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A86362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Faculty advisor:</w:t>
            </w:r>
          </w:p>
        </w:tc>
        <w:tc>
          <w:tcPr>
            <w:tcW w:w="179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6A3E828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</w:p>
        </w:tc>
        <w:tc>
          <w:tcPr>
            <w:tcW w:w="876" w:type="pct"/>
            <w:vAlign w:val="bottom"/>
          </w:tcPr>
          <w:p w14:paraId="590DFDAD" w14:textId="77777777" w:rsidR="00344799" w:rsidRPr="00A86362" w:rsidRDefault="00344799" w:rsidP="00A948B1">
            <w:pPr>
              <w:jc w:val="right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A86362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1541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8C9CA11" w14:textId="77777777" w:rsidR="00344799" w:rsidRPr="00A86362" w:rsidRDefault="00344799" w:rsidP="00A948B1">
            <w:pPr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</w:p>
        </w:tc>
      </w:tr>
    </w:tbl>
    <w:p w14:paraId="48060793" w14:textId="77777777" w:rsidR="00D01CE8" w:rsidRDefault="00D01CE8" w:rsidP="00EB1E4C">
      <w:pPr>
        <w:rPr>
          <w:rFonts w:ascii="Calibri" w:hAnsi="Calibri" w:cs="Arial"/>
          <w:sz w:val="20"/>
          <w:szCs w:val="20"/>
        </w:rPr>
      </w:pPr>
    </w:p>
    <w:p w14:paraId="2A5D716A" w14:textId="6694D6BA" w:rsidR="00EB1E4C" w:rsidRPr="00B77C1E" w:rsidRDefault="00EB1E4C" w:rsidP="00EB1E4C">
      <w:pPr>
        <w:rPr>
          <w:rFonts w:ascii="Calibri" w:hAnsi="Calibri" w:cs="Arial"/>
          <w:sz w:val="21"/>
          <w:szCs w:val="21"/>
        </w:rPr>
      </w:pPr>
      <w:r w:rsidRPr="00B77C1E">
        <w:rPr>
          <w:rFonts w:ascii="Calibri" w:hAnsi="Calibri" w:cs="Arial"/>
          <w:sz w:val="21"/>
          <w:szCs w:val="21"/>
        </w:rPr>
        <w:t xml:space="preserve">The following courses are required to complete the </w:t>
      </w:r>
      <w:r w:rsidR="0043672C" w:rsidRPr="00B77C1E">
        <w:rPr>
          <w:rFonts w:ascii="Calibri" w:hAnsi="Calibri" w:cs="Arial"/>
          <w:sz w:val="21"/>
          <w:szCs w:val="21"/>
        </w:rPr>
        <w:t>Certificate</w:t>
      </w:r>
      <w:r w:rsidRPr="00B77C1E">
        <w:rPr>
          <w:rFonts w:ascii="Calibri" w:hAnsi="Calibri" w:cs="Arial"/>
          <w:sz w:val="21"/>
          <w:szCs w:val="21"/>
        </w:rPr>
        <w:t xml:space="preserve"> program. Please check off each course as you complete it. Also, check off any transfer credits you have been given upon entering the program by putting a “T” in the space beside the course.</w:t>
      </w:r>
    </w:p>
    <w:p w14:paraId="76FE8BC9" w14:textId="04F1AE37" w:rsidR="00B77C1E" w:rsidRPr="00B77C1E" w:rsidRDefault="00B77C1E" w:rsidP="00B77C1E">
      <w:pPr>
        <w:tabs>
          <w:tab w:val="left" w:pos="10044"/>
        </w:tabs>
        <w:rPr>
          <w:rFonts w:asciiTheme="minorHAnsi" w:hAnsiTheme="minorHAnsi" w:cstheme="minorHAnsi"/>
          <w:sz w:val="22"/>
          <w:szCs w:val="22"/>
        </w:rPr>
      </w:pPr>
      <w:bookmarkStart w:id="0" w:name="_Hlk39753898"/>
      <w:r>
        <w:rPr>
          <w:rFonts w:asciiTheme="minorHAnsi" w:hAnsiTheme="minorHAnsi" w:cstheme="minorHAnsi"/>
          <w:b/>
          <w:bCs/>
          <w:sz w:val="22"/>
          <w:szCs w:val="22"/>
        </w:rPr>
        <w:t>Please note:</w:t>
      </w:r>
      <w:r>
        <w:rPr>
          <w:rFonts w:asciiTheme="minorHAnsi" w:hAnsiTheme="minorHAnsi" w:cstheme="minorHAnsi"/>
          <w:sz w:val="22"/>
          <w:szCs w:val="22"/>
        </w:rPr>
        <w:t xml:space="preserve"> If you received transfer credit for any courses, the same course(s) cannot be repeated for credit. </w:t>
      </w:r>
      <w:bookmarkEnd w:id="0"/>
    </w:p>
    <w:p w14:paraId="5DD4AF45" w14:textId="77777777" w:rsidR="00EB1E4C" w:rsidRPr="00136E98" w:rsidRDefault="00EB1E4C" w:rsidP="00EB1E4C">
      <w:pPr>
        <w:rPr>
          <w:rFonts w:asciiTheme="minorHAnsi" w:hAnsiTheme="minorHAnsi"/>
          <w:sz w:val="16"/>
          <w:szCs w:val="1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26"/>
        <w:gridCol w:w="1349"/>
        <w:gridCol w:w="7993"/>
        <w:gridCol w:w="822"/>
      </w:tblGrid>
      <w:tr w:rsidR="002C726D" w:rsidRPr="002C726D" w14:paraId="050ABAF4" w14:textId="77777777" w:rsidTr="002C726D">
        <w:trPr>
          <w:trHeight w:val="432"/>
        </w:trPr>
        <w:tc>
          <w:tcPr>
            <w:tcW w:w="290" w:type="pct"/>
            <w:shd w:val="clear" w:color="auto" w:fill="E7E6E6" w:themeFill="background2"/>
            <w:vAlign w:val="center"/>
          </w:tcPr>
          <w:p w14:paraId="4354DA02" w14:textId="77777777" w:rsidR="002C726D" w:rsidRPr="002C726D" w:rsidRDefault="002C726D" w:rsidP="002C726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C726D">
              <w:rPr>
                <w:rFonts w:ascii="Calibri" w:hAnsi="Calibri" w:cs="Arial"/>
                <w:b/>
                <w:sz w:val="22"/>
                <w:szCs w:val="22"/>
              </w:rPr>
              <w:t>√</w:t>
            </w:r>
          </w:p>
        </w:tc>
        <w:tc>
          <w:tcPr>
            <w:tcW w:w="4329" w:type="pct"/>
            <w:gridSpan w:val="2"/>
            <w:shd w:val="clear" w:color="auto" w:fill="E7E6E6" w:themeFill="background2"/>
            <w:vAlign w:val="center"/>
          </w:tcPr>
          <w:p w14:paraId="293C66CE" w14:textId="77777777" w:rsidR="002C726D" w:rsidRPr="002C726D" w:rsidRDefault="002C726D" w:rsidP="002C726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C726D">
              <w:rPr>
                <w:rFonts w:ascii="Calibri" w:hAnsi="Calibri" w:cs="Arial"/>
                <w:b/>
                <w:sz w:val="22"/>
                <w:szCs w:val="22"/>
              </w:rPr>
              <w:t>Course Requirements</w:t>
            </w:r>
          </w:p>
        </w:tc>
        <w:tc>
          <w:tcPr>
            <w:tcW w:w="381" w:type="pct"/>
            <w:shd w:val="clear" w:color="auto" w:fill="E7E6E6" w:themeFill="background2"/>
            <w:vAlign w:val="center"/>
          </w:tcPr>
          <w:p w14:paraId="0D40ABC7" w14:textId="77777777" w:rsidR="002C726D" w:rsidRPr="002C726D" w:rsidRDefault="002C726D" w:rsidP="002C726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2C726D">
              <w:rPr>
                <w:rFonts w:ascii="Calibri" w:hAnsi="Calibri" w:cs="Arial"/>
                <w:b/>
                <w:sz w:val="22"/>
                <w:szCs w:val="22"/>
              </w:rPr>
              <w:t>Units</w:t>
            </w:r>
          </w:p>
        </w:tc>
      </w:tr>
      <w:tr w:rsidR="002C726D" w:rsidRPr="002C726D" w14:paraId="125A87B1" w14:textId="77777777" w:rsidTr="002C726D">
        <w:tc>
          <w:tcPr>
            <w:tcW w:w="290" w:type="pct"/>
          </w:tcPr>
          <w:p w14:paraId="07B2C4F6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03ACC2F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 xml:space="preserve">BUSI 1112 </w:t>
            </w:r>
          </w:p>
        </w:tc>
        <w:tc>
          <w:tcPr>
            <w:tcW w:w="3704" w:type="pct"/>
          </w:tcPr>
          <w:p w14:paraId="1AB81778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Introduction to Business Administration</w:t>
            </w:r>
          </w:p>
        </w:tc>
        <w:tc>
          <w:tcPr>
            <w:tcW w:w="381" w:type="pct"/>
          </w:tcPr>
          <w:p w14:paraId="23691BC1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03BEC876" w14:textId="77777777" w:rsidTr="002C726D">
        <w:tc>
          <w:tcPr>
            <w:tcW w:w="290" w:type="pct"/>
          </w:tcPr>
          <w:p w14:paraId="36145D34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6486DCE" w14:textId="6C705E5D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BUSI 2</w:t>
            </w:r>
            <w:r w:rsidR="00BF73E9">
              <w:rPr>
                <w:sz w:val="20"/>
                <w:szCs w:val="20"/>
              </w:rPr>
              <w:t>321</w:t>
            </w:r>
          </w:p>
        </w:tc>
        <w:tc>
          <w:tcPr>
            <w:tcW w:w="3704" w:type="pct"/>
          </w:tcPr>
          <w:p w14:paraId="63A95079" w14:textId="2EF2DE36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Introduction to Accounting</w:t>
            </w:r>
          </w:p>
        </w:tc>
        <w:tc>
          <w:tcPr>
            <w:tcW w:w="381" w:type="pct"/>
          </w:tcPr>
          <w:p w14:paraId="71812D96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28312C12" w14:textId="77777777" w:rsidTr="002C726D">
        <w:tc>
          <w:tcPr>
            <w:tcW w:w="290" w:type="pct"/>
          </w:tcPr>
          <w:p w14:paraId="491CF8CF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78201E6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BUSI 2230</w:t>
            </w:r>
          </w:p>
        </w:tc>
        <w:tc>
          <w:tcPr>
            <w:tcW w:w="3704" w:type="pct"/>
          </w:tcPr>
          <w:p w14:paraId="518FD98D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Principles of Marketing</w:t>
            </w:r>
          </w:p>
        </w:tc>
        <w:tc>
          <w:tcPr>
            <w:tcW w:w="381" w:type="pct"/>
          </w:tcPr>
          <w:p w14:paraId="1699DFF3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0.5</w:t>
            </w:r>
          </w:p>
        </w:tc>
      </w:tr>
      <w:tr w:rsidR="00893316" w:rsidRPr="002C726D" w14:paraId="5241A90A" w14:textId="77777777" w:rsidTr="002C726D">
        <w:tc>
          <w:tcPr>
            <w:tcW w:w="290" w:type="pct"/>
          </w:tcPr>
          <w:p w14:paraId="21D67309" w14:textId="77777777" w:rsidR="00893316" w:rsidRPr="002C726D" w:rsidRDefault="00893316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3B07EC66" w14:textId="013A07D9" w:rsidR="00893316" w:rsidRPr="006F3FDC" w:rsidRDefault="00893316" w:rsidP="002C726D">
            <w:pPr>
              <w:rPr>
                <w:sz w:val="20"/>
                <w:szCs w:val="20"/>
              </w:rPr>
            </w:pPr>
            <w:r w:rsidRPr="006F3FDC">
              <w:rPr>
                <w:sz w:val="20"/>
                <w:szCs w:val="20"/>
              </w:rPr>
              <w:t>THMT 2307</w:t>
            </w:r>
          </w:p>
        </w:tc>
        <w:tc>
          <w:tcPr>
            <w:tcW w:w="3704" w:type="pct"/>
          </w:tcPr>
          <w:p w14:paraId="3A04CD83" w14:textId="62E43157" w:rsidR="00893316" w:rsidRPr="006F3FDC" w:rsidRDefault="00893316" w:rsidP="002C726D">
            <w:pPr>
              <w:rPr>
                <w:sz w:val="20"/>
                <w:szCs w:val="20"/>
              </w:rPr>
            </w:pPr>
            <w:r w:rsidRPr="006F3FDC">
              <w:rPr>
                <w:sz w:val="20"/>
                <w:szCs w:val="20"/>
              </w:rPr>
              <w:t>Introduction to Mi’kmaw Indigenous Tourism</w:t>
            </w:r>
          </w:p>
        </w:tc>
        <w:tc>
          <w:tcPr>
            <w:tcW w:w="381" w:type="pct"/>
          </w:tcPr>
          <w:p w14:paraId="654CE6DD" w14:textId="6085BF78" w:rsidR="00893316" w:rsidRPr="006F3FDC" w:rsidRDefault="00893316" w:rsidP="002C726D">
            <w:pPr>
              <w:jc w:val="center"/>
              <w:rPr>
                <w:sz w:val="20"/>
                <w:szCs w:val="20"/>
              </w:rPr>
            </w:pPr>
            <w:r w:rsidRPr="006F3FDC">
              <w:rPr>
                <w:sz w:val="20"/>
                <w:szCs w:val="20"/>
              </w:rPr>
              <w:t>0.5</w:t>
            </w:r>
          </w:p>
        </w:tc>
      </w:tr>
      <w:tr w:rsidR="002C726D" w:rsidRPr="002C726D" w14:paraId="5B8F8776" w14:textId="77777777" w:rsidTr="002C726D">
        <w:tc>
          <w:tcPr>
            <w:tcW w:w="290" w:type="pct"/>
          </w:tcPr>
          <w:p w14:paraId="54D68B8F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45B4C48A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COMM 2211</w:t>
            </w:r>
          </w:p>
        </w:tc>
        <w:tc>
          <w:tcPr>
            <w:tcW w:w="3704" w:type="pct"/>
          </w:tcPr>
          <w:p w14:paraId="42E4C8EF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Introduction to Public Speaking</w:t>
            </w:r>
          </w:p>
        </w:tc>
        <w:tc>
          <w:tcPr>
            <w:tcW w:w="381" w:type="pct"/>
          </w:tcPr>
          <w:p w14:paraId="5DFD5AC1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0.5</w:t>
            </w:r>
          </w:p>
        </w:tc>
      </w:tr>
      <w:tr w:rsidR="002C726D" w:rsidRPr="002C726D" w14:paraId="03CD4B88" w14:textId="77777777" w:rsidTr="002C726D">
        <w:tc>
          <w:tcPr>
            <w:tcW w:w="290" w:type="pct"/>
          </w:tcPr>
          <w:p w14:paraId="2C4CA28B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13047ED3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ECON 1101</w:t>
            </w:r>
          </w:p>
        </w:tc>
        <w:tc>
          <w:tcPr>
            <w:tcW w:w="3704" w:type="pct"/>
          </w:tcPr>
          <w:p w14:paraId="2E820D57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Introduction to Microeconomics</w:t>
            </w:r>
          </w:p>
        </w:tc>
        <w:tc>
          <w:tcPr>
            <w:tcW w:w="381" w:type="pct"/>
          </w:tcPr>
          <w:p w14:paraId="4E468E48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5F037C13" w14:textId="77777777" w:rsidTr="002C726D">
        <w:tc>
          <w:tcPr>
            <w:tcW w:w="290" w:type="pct"/>
          </w:tcPr>
          <w:p w14:paraId="75D75F0B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2662381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THMT 1101</w:t>
            </w:r>
          </w:p>
        </w:tc>
        <w:tc>
          <w:tcPr>
            <w:tcW w:w="3704" w:type="pct"/>
          </w:tcPr>
          <w:p w14:paraId="036CE51B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Introduction to Tourism and Hospitality Management</w:t>
            </w:r>
          </w:p>
        </w:tc>
        <w:tc>
          <w:tcPr>
            <w:tcW w:w="381" w:type="pct"/>
          </w:tcPr>
          <w:p w14:paraId="039DFD1A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1249E988" w14:textId="77777777" w:rsidTr="002C726D">
        <w:tc>
          <w:tcPr>
            <w:tcW w:w="290" w:type="pct"/>
          </w:tcPr>
          <w:p w14:paraId="23BBD67F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782087B2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THMT 1116</w:t>
            </w:r>
          </w:p>
        </w:tc>
        <w:tc>
          <w:tcPr>
            <w:tcW w:w="3704" w:type="pct"/>
          </w:tcPr>
          <w:p w14:paraId="1302B566" w14:textId="5C03E496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 xml:space="preserve">Introduction to Food Service Management </w:t>
            </w:r>
            <w:r w:rsidRPr="00E900AD">
              <w:rPr>
                <w:i/>
                <w:iCs/>
                <w:sz w:val="14"/>
                <w:szCs w:val="14"/>
              </w:rPr>
              <w:t>THMT 116L Lab (required)</w:t>
            </w:r>
          </w:p>
        </w:tc>
        <w:tc>
          <w:tcPr>
            <w:tcW w:w="381" w:type="pct"/>
          </w:tcPr>
          <w:p w14:paraId="69F5B5BC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F50D91" w:rsidRPr="002C726D" w14:paraId="4CA390AA" w14:textId="77777777" w:rsidTr="002C726D">
        <w:tc>
          <w:tcPr>
            <w:tcW w:w="290" w:type="pct"/>
          </w:tcPr>
          <w:p w14:paraId="07D89E9B" w14:textId="77777777" w:rsidR="00F50D91" w:rsidRPr="00F50D91" w:rsidRDefault="00F50D91" w:rsidP="002C726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</w:tcPr>
          <w:p w14:paraId="1C495789" w14:textId="4EBC81E7" w:rsidR="00F50D91" w:rsidRPr="001A02EA" w:rsidRDefault="00F50D91" w:rsidP="002C726D">
            <w:pPr>
              <w:rPr>
                <w:color w:val="000000" w:themeColor="text1"/>
                <w:sz w:val="20"/>
                <w:szCs w:val="20"/>
              </w:rPr>
            </w:pPr>
            <w:r w:rsidRPr="001A02EA">
              <w:rPr>
                <w:color w:val="000000" w:themeColor="text1"/>
                <w:sz w:val="20"/>
                <w:szCs w:val="20"/>
              </w:rPr>
              <w:t>THMT 1201</w:t>
            </w:r>
          </w:p>
        </w:tc>
        <w:tc>
          <w:tcPr>
            <w:tcW w:w="3704" w:type="pct"/>
          </w:tcPr>
          <w:p w14:paraId="44AFD13A" w14:textId="6AAC0806" w:rsidR="00F50D91" w:rsidRPr="001A02EA" w:rsidRDefault="00F50D91" w:rsidP="002C726D">
            <w:pPr>
              <w:rPr>
                <w:color w:val="000000" w:themeColor="text1"/>
                <w:sz w:val="20"/>
                <w:szCs w:val="20"/>
              </w:rPr>
            </w:pPr>
            <w:r w:rsidRPr="001A02EA">
              <w:rPr>
                <w:color w:val="000000" w:themeColor="text1"/>
                <w:sz w:val="20"/>
                <w:szCs w:val="20"/>
              </w:rPr>
              <w:t>Health Safety Regs in Tourism Management</w:t>
            </w:r>
          </w:p>
        </w:tc>
        <w:tc>
          <w:tcPr>
            <w:tcW w:w="381" w:type="pct"/>
          </w:tcPr>
          <w:p w14:paraId="27FA693A" w14:textId="3BBA1145" w:rsidR="00F50D91" w:rsidRPr="001A02EA" w:rsidRDefault="00F50D91" w:rsidP="002C726D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1A02EA">
              <w:rPr>
                <w:rFonts w:ascii="Calibri" w:hAnsi="Calibri" w:cs="Arial"/>
                <w:color w:val="000000" w:themeColor="text1"/>
                <w:sz w:val="20"/>
                <w:szCs w:val="20"/>
              </w:rPr>
              <w:t>0.5</w:t>
            </w:r>
          </w:p>
        </w:tc>
      </w:tr>
      <w:tr w:rsidR="002C726D" w:rsidRPr="002C726D" w14:paraId="060AFA78" w14:textId="77777777" w:rsidTr="002C726D">
        <w:tc>
          <w:tcPr>
            <w:tcW w:w="290" w:type="pct"/>
          </w:tcPr>
          <w:p w14:paraId="3890C007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24239A2C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THMT 2216</w:t>
            </w:r>
          </w:p>
        </w:tc>
        <w:tc>
          <w:tcPr>
            <w:tcW w:w="3704" w:type="pct"/>
          </w:tcPr>
          <w:p w14:paraId="04DE445C" w14:textId="532F3F31" w:rsidR="002C726D" w:rsidRPr="001A02EA" w:rsidRDefault="002C726D" w:rsidP="002C726D">
            <w:pPr>
              <w:rPr>
                <w:color w:val="000000" w:themeColor="text1"/>
                <w:sz w:val="20"/>
                <w:szCs w:val="20"/>
              </w:rPr>
            </w:pPr>
            <w:r w:rsidRPr="001A02EA">
              <w:rPr>
                <w:color w:val="000000" w:themeColor="text1"/>
                <w:sz w:val="20"/>
                <w:szCs w:val="20"/>
              </w:rPr>
              <w:t xml:space="preserve">Planning and Management of Food Service Operations </w:t>
            </w:r>
            <w:r w:rsidRPr="001A02EA">
              <w:rPr>
                <w:rFonts w:cstheme="minorHAnsi"/>
                <w:i/>
                <w:iCs/>
                <w:color w:val="000000" w:themeColor="text1"/>
                <w:sz w:val="14"/>
                <w:szCs w:val="14"/>
              </w:rPr>
              <w:t>THMT 216L Lab (required)*</w:t>
            </w:r>
            <w:r w:rsidR="00983CF6" w:rsidRPr="001A02EA">
              <w:rPr>
                <w:rFonts w:cstheme="minorHAnsi"/>
                <w:i/>
                <w:iCs/>
                <w:color w:val="000000" w:themeColor="text1"/>
                <w:sz w:val="14"/>
                <w:szCs w:val="14"/>
              </w:rPr>
              <w:t xml:space="preserve"> Prerequisites: </w:t>
            </w:r>
            <w:r w:rsidR="0056566B" w:rsidRPr="001A02EA">
              <w:rPr>
                <w:rFonts w:cstheme="minorHAnsi"/>
                <w:i/>
                <w:iCs/>
                <w:color w:val="000000" w:themeColor="text1"/>
                <w:sz w:val="14"/>
                <w:szCs w:val="14"/>
              </w:rPr>
              <w:t xml:space="preserve">THMT 1201, and either </w:t>
            </w:r>
            <w:r w:rsidR="00983CF6" w:rsidRPr="001A02EA">
              <w:rPr>
                <w:rFonts w:cstheme="minorHAnsi"/>
                <w:i/>
                <w:iCs/>
                <w:color w:val="000000" w:themeColor="text1"/>
                <w:sz w:val="14"/>
                <w:szCs w:val="14"/>
              </w:rPr>
              <w:t>THMT 1116 or NUTR 1103</w:t>
            </w:r>
            <w:r w:rsidR="00FE2934" w:rsidRPr="001A02EA">
              <w:rPr>
                <w:rFonts w:cstheme="minorHAnsi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81" w:type="pct"/>
          </w:tcPr>
          <w:p w14:paraId="5DF11DA4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5E0B30E6" w14:textId="77777777" w:rsidTr="002C726D">
        <w:tc>
          <w:tcPr>
            <w:tcW w:w="290" w:type="pct"/>
          </w:tcPr>
          <w:p w14:paraId="6E37718F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14:paraId="600C5BFB" w14:textId="77777777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THMT 2221</w:t>
            </w:r>
          </w:p>
        </w:tc>
        <w:tc>
          <w:tcPr>
            <w:tcW w:w="3704" w:type="pct"/>
          </w:tcPr>
          <w:p w14:paraId="55318EB7" w14:textId="18166A84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Hotel Management</w:t>
            </w:r>
            <w:r w:rsidR="00961DCC">
              <w:rPr>
                <w:sz w:val="20"/>
                <w:szCs w:val="20"/>
              </w:rPr>
              <w:t xml:space="preserve"> </w:t>
            </w:r>
            <w:r w:rsidR="00961DCC" w:rsidRPr="00327525">
              <w:rPr>
                <w:rFonts w:cstheme="minorHAnsi"/>
                <w:i/>
                <w:iCs/>
                <w:sz w:val="14"/>
                <w:szCs w:val="14"/>
              </w:rPr>
              <w:t>Prerequisite: THMT 1101</w:t>
            </w:r>
          </w:p>
        </w:tc>
        <w:tc>
          <w:tcPr>
            <w:tcW w:w="381" w:type="pct"/>
          </w:tcPr>
          <w:p w14:paraId="693CD6D9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50422015" w14:textId="77777777" w:rsidTr="002C726D">
        <w:tc>
          <w:tcPr>
            <w:tcW w:w="290" w:type="pct"/>
          </w:tcPr>
          <w:p w14:paraId="1905F8D8" w14:textId="77777777" w:rsidR="002C726D" w:rsidRPr="002C726D" w:rsidRDefault="002C726D" w:rsidP="002C726D">
            <w:pPr>
              <w:rPr>
                <w:sz w:val="20"/>
                <w:szCs w:val="20"/>
              </w:rPr>
            </w:pPr>
          </w:p>
        </w:tc>
        <w:tc>
          <w:tcPr>
            <w:tcW w:w="4329" w:type="pct"/>
            <w:gridSpan w:val="2"/>
          </w:tcPr>
          <w:p w14:paraId="15282454" w14:textId="0DB7543A" w:rsidR="002C726D" w:rsidRPr="002C726D" w:rsidRDefault="002C726D" w:rsidP="002C726D">
            <w:pPr>
              <w:rPr>
                <w:sz w:val="20"/>
                <w:szCs w:val="20"/>
              </w:rPr>
            </w:pPr>
            <w:r w:rsidRPr="002C726D">
              <w:rPr>
                <w:sz w:val="20"/>
                <w:szCs w:val="20"/>
              </w:rPr>
              <w:t>Tourism elective</w:t>
            </w:r>
          </w:p>
        </w:tc>
        <w:tc>
          <w:tcPr>
            <w:tcW w:w="381" w:type="pct"/>
          </w:tcPr>
          <w:p w14:paraId="40066449" w14:textId="77777777" w:rsidR="002C726D" w:rsidRPr="002C726D" w:rsidRDefault="002C726D" w:rsidP="002C726D">
            <w:pPr>
              <w:jc w:val="center"/>
              <w:rPr>
                <w:sz w:val="20"/>
                <w:szCs w:val="20"/>
              </w:rPr>
            </w:pPr>
            <w:r w:rsidRPr="002C726D">
              <w:rPr>
                <w:rFonts w:ascii="Calibri" w:hAnsi="Calibri" w:cs="Arial"/>
                <w:sz w:val="20"/>
                <w:szCs w:val="20"/>
              </w:rPr>
              <w:t>0.5</w:t>
            </w:r>
          </w:p>
        </w:tc>
      </w:tr>
      <w:tr w:rsidR="002C726D" w:rsidRPr="002C726D" w14:paraId="7279754B" w14:textId="77777777" w:rsidTr="002C726D">
        <w:tc>
          <w:tcPr>
            <w:tcW w:w="290" w:type="pct"/>
          </w:tcPr>
          <w:p w14:paraId="13D59E1F" w14:textId="77777777" w:rsidR="002C726D" w:rsidRPr="002C726D" w:rsidRDefault="002C726D" w:rsidP="002C726D">
            <w:pPr>
              <w:rPr>
                <w:b/>
                <w:sz w:val="20"/>
                <w:szCs w:val="20"/>
              </w:rPr>
            </w:pPr>
          </w:p>
        </w:tc>
        <w:tc>
          <w:tcPr>
            <w:tcW w:w="4329" w:type="pct"/>
            <w:gridSpan w:val="2"/>
            <w:shd w:val="clear" w:color="auto" w:fill="F2F2F2" w:themeFill="background1" w:themeFillShade="F2"/>
          </w:tcPr>
          <w:p w14:paraId="051FD299" w14:textId="77777777" w:rsidR="002C726D" w:rsidRPr="002C726D" w:rsidRDefault="002C726D" w:rsidP="002C726D">
            <w:pPr>
              <w:rPr>
                <w:b/>
                <w:sz w:val="20"/>
                <w:szCs w:val="20"/>
              </w:rPr>
            </w:pPr>
            <w:r w:rsidRPr="002C726D">
              <w:rPr>
                <w:rFonts w:ascii="Calibri" w:hAnsi="Calibri" w:cs="Arial"/>
                <w:b/>
                <w:sz w:val="20"/>
                <w:szCs w:val="20"/>
              </w:rPr>
              <w:t>Total Units</w:t>
            </w:r>
          </w:p>
        </w:tc>
        <w:tc>
          <w:tcPr>
            <w:tcW w:w="381" w:type="pct"/>
            <w:shd w:val="clear" w:color="auto" w:fill="F2F2F2" w:themeFill="background1" w:themeFillShade="F2"/>
          </w:tcPr>
          <w:p w14:paraId="30DEE810" w14:textId="77777777" w:rsidR="002C726D" w:rsidRPr="002C726D" w:rsidRDefault="002C726D" w:rsidP="002C726D">
            <w:pPr>
              <w:jc w:val="center"/>
              <w:rPr>
                <w:b/>
                <w:sz w:val="20"/>
                <w:szCs w:val="20"/>
              </w:rPr>
            </w:pPr>
            <w:r w:rsidRPr="002C726D">
              <w:rPr>
                <w:b/>
                <w:sz w:val="20"/>
                <w:szCs w:val="20"/>
              </w:rPr>
              <w:t>6.0</w:t>
            </w:r>
          </w:p>
        </w:tc>
      </w:tr>
    </w:tbl>
    <w:p w14:paraId="3895A307" w14:textId="77777777" w:rsidR="002C726D" w:rsidRPr="000036DD" w:rsidRDefault="002C726D" w:rsidP="00EB1E4C">
      <w:pPr>
        <w:rPr>
          <w:rFonts w:asciiTheme="minorHAnsi" w:hAnsiTheme="minorHAnsi"/>
          <w:sz w:val="10"/>
          <w:szCs w:val="10"/>
        </w:rPr>
      </w:pPr>
    </w:p>
    <w:p w14:paraId="5DBBA09C" w14:textId="020D61EF" w:rsidR="0026138D" w:rsidRPr="0026138D" w:rsidRDefault="0026138D" w:rsidP="000036DD">
      <w:pPr>
        <w:rPr>
          <w:rFonts w:ascii="Calibri" w:hAnsi="Calibri" w:cs="Arial"/>
          <w:sz w:val="20"/>
          <w:szCs w:val="20"/>
        </w:rPr>
      </w:pPr>
      <w:r w:rsidRPr="0026138D">
        <w:rPr>
          <w:rFonts w:asciiTheme="minorHAnsi" w:hAnsiTheme="minorHAnsi" w:cstheme="minorHAnsi"/>
          <w:i/>
          <w:sz w:val="20"/>
          <w:szCs w:val="20"/>
        </w:rPr>
        <w:t>*Please take the following courses concurrently: THMT 1201 and THMT 1116, plus lab.</w:t>
      </w:r>
    </w:p>
    <w:p w14:paraId="5F9C02DB" w14:textId="57150DB4" w:rsidR="00EB1E4C" w:rsidRDefault="00EB1E4C" w:rsidP="000036DD">
      <w:pPr>
        <w:rPr>
          <w:rFonts w:ascii="Calibri" w:hAnsi="Calibri" w:cs="Arial"/>
          <w:sz w:val="20"/>
          <w:szCs w:val="20"/>
        </w:rPr>
      </w:pPr>
      <w:r w:rsidRPr="005F7906">
        <w:rPr>
          <w:rFonts w:ascii="Calibri" w:hAnsi="Calibri" w:cs="Arial"/>
          <w:sz w:val="20"/>
          <w:szCs w:val="20"/>
        </w:rPr>
        <w:t>*THMT 2216 requires Restaurant Openings to be completed. These openings require students to be available outside the scheduled</w:t>
      </w:r>
      <w:r w:rsidR="000036DD">
        <w:rPr>
          <w:rFonts w:ascii="Calibri" w:hAnsi="Calibri" w:cs="Arial"/>
          <w:sz w:val="20"/>
          <w:szCs w:val="20"/>
        </w:rPr>
        <w:t xml:space="preserve"> </w:t>
      </w:r>
      <w:r w:rsidRPr="005F7906">
        <w:rPr>
          <w:rFonts w:ascii="Calibri" w:hAnsi="Calibri" w:cs="Arial"/>
          <w:sz w:val="20"/>
          <w:szCs w:val="20"/>
        </w:rPr>
        <w:t>lab time. Students should choose their lab section on days they have more flexibility.</w:t>
      </w:r>
    </w:p>
    <w:p w14:paraId="6BFC61D2" w14:textId="77777777" w:rsidR="00BB484E" w:rsidRDefault="00BB484E">
      <w:pPr>
        <w:rPr>
          <w:rFonts w:ascii="Calibri" w:hAnsi="Calibri" w:cs="Arial"/>
          <w:b/>
          <w:sz w:val="20"/>
          <w:szCs w:val="20"/>
        </w:rPr>
      </w:pPr>
      <w:bookmarkStart w:id="1" w:name="_Hlk42262667"/>
      <w:r>
        <w:rPr>
          <w:rFonts w:ascii="Calibri" w:hAnsi="Calibri" w:cs="Arial"/>
          <w:b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17"/>
        <w:gridCol w:w="8977"/>
      </w:tblGrid>
      <w:tr w:rsidR="00EB1E4C" w:rsidRPr="002C726D" w14:paraId="09EB7883" w14:textId="77777777" w:rsidTr="002C726D">
        <w:trPr>
          <w:trHeight w:val="432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bookmarkEnd w:id="1"/>
          <w:p w14:paraId="31F11CD2" w14:textId="396C3B0A" w:rsidR="00EB1E4C" w:rsidRPr="002C726D" w:rsidRDefault="00E60CEC" w:rsidP="00D01CE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Tourism </w:t>
            </w:r>
            <w:r w:rsidR="00EB1E4C" w:rsidRPr="002C726D">
              <w:rPr>
                <w:rFonts w:ascii="Calibri" w:hAnsi="Calibri" w:cs="Arial"/>
                <w:b/>
                <w:sz w:val="22"/>
                <w:szCs w:val="22"/>
              </w:rPr>
              <w:t>Elective Courses</w:t>
            </w:r>
          </w:p>
        </w:tc>
      </w:tr>
      <w:tr w:rsidR="005A4EDD" w:rsidRPr="005A4EDD" w14:paraId="0C27FB0A" w14:textId="77777777" w:rsidTr="00A92B37">
        <w:tc>
          <w:tcPr>
            <w:tcW w:w="832" w:type="pct"/>
            <w:shd w:val="clear" w:color="auto" w:fill="auto"/>
          </w:tcPr>
          <w:p w14:paraId="297AF35C" w14:textId="4483D40C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2201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6CD6EBFB" w14:textId="58465774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Alternate Forms of Tourism</w:t>
            </w:r>
            <w:r w:rsidR="00E900AD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900AD"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Prerequisite: THMT 1101 or equivalent or permission of the instructor</w:t>
            </w:r>
          </w:p>
        </w:tc>
      </w:tr>
      <w:tr w:rsidR="005A4EDD" w:rsidRPr="005A4EDD" w14:paraId="2CA447C7" w14:textId="77777777" w:rsidTr="00A92B37">
        <w:tc>
          <w:tcPr>
            <w:tcW w:w="832" w:type="pct"/>
            <w:shd w:val="clear" w:color="auto" w:fill="auto"/>
          </w:tcPr>
          <w:p w14:paraId="74D67609" w14:textId="77777777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2205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627B3B71" w14:textId="72537E35" w:rsidR="00EB1E4C" w:rsidRPr="005A4EDD" w:rsidRDefault="00161C5D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Human </w:t>
            </w:r>
            <w:r w:rsidR="00EB1E4C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Geography for Tourism and Business</w:t>
            </w:r>
          </w:p>
        </w:tc>
      </w:tr>
      <w:tr w:rsidR="005A4EDD" w:rsidRPr="005A4EDD" w14:paraId="7D2ADE09" w14:textId="77777777" w:rsidTr="00A92B37">
        <w:tc>
          <w:tcPr>
            <w:tcW w:w="832" w:type="pct"/>
            <w:shd w:val="clear" w:color="auto" w:fill="auto"/>
          </w:tcPr>
          <w:p w14:paraId="35625C15" w14:textId="6B01D7E9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2" w:name="_Hlk42262621"/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</w:t>
            </w:r>
            <w:r w:rsidR="00A92B37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/BUSI</w:t>
            </w: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2225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197373B6" w14:textId="77777777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Design Management</w:t>
            </w:r>
          </w:p>
        </w:tc>
      </w:tr>
      <w:tr w:rsidR="005A4EDD" w:rsidRPr="005A4EDD" w14:paraId="72179268" w14:textId="77777777" w:rsidTr="006E6CFE">
        <w:tc>
          <w:tcPr>
            <w:tcW w:w="840" w:type="pct"/>
            <w:gridSpan w:val="2"/>
            <w:shd w:val="clear" w:color="auto" w:fill="auto"/>
          </w:tcPr>
          <w:p w14:paraId="63A3FF2E" w14:textId="77777777" w:rsidR="00321CF5" w:rsidRPr="005A4EDD" w:rsidRDefault="00321CF5" w:rsidP="006E6C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2244</w:t>
            </w:r>
          </w:p>
        </w:tc>
        <w:tc>
          <w:tcPr>
            <w:tcW w:w="4160" w:type="pct"/>
            <w:shd w:val="clear" w:color="auto" w:fill="auto"/>
          </w:tcPr>
          <w:p w14:paraId="258172A3" w14:textId="77777777" w:rsidR="00321CF5" w:rsidRPr="005A4EDD" w:rsidRDefault="00321CF5" w:rsidP="006E6CF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Sustainable Tourism Management </w:t>
            </w:r>
            <w:r w:rsidRPr="005A4E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Prerequisite: THMT 1101</w:t>
            </w:r>
          </w:p>
        </w:tc>
      </w:tr>
      <w:tr w:rsidR="005A4EDD" w:rsidRPr="005A4EDD" w14:paraId="339543E7" w14:textId="77777777" w:rsidTr="00A92B37">
        <w:tc>
          <w:tcPr>
            <w:tcW w:w="832" w:type="pct"/>
            <w:shd w:val="clear" w:color="auto" w:fill="auto"/>
          </w:tcPr>
          <w:p w14:paraId="2730D83E" w14:textId="269C8132" w:rsidR="00F50D91" w:rsidRPr="005A4EDD" w:rsidRDefault="00F50D91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2301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17E47CD2" w14:textId="07AE486B" w:rsidR="00F50D91" w:rsidRPr="005A4EDD" w:rsidRDefault="0088472A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Tour Operations and Management </w:t>
            </w:r>
            <w:r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Prerequisite: THMT 1101</w:t>
            </w:r>
          </w:p>
        </w:tc>
      </w:tr>
      <w:tr w:rsidR="00CF46CA" w:rsidRPr="005A4EDD" w14:paraId="39C28568" w14:textId="77777777" w:rsidTr="00A92B37">
        <w:tc>
          <w:tcPr>
            <w:tcW w:w="832" w:type="pct"/>
            <w:shd w:val="clear" w:color="auto" w:fill="auto"/>
          </w:tcPr>
          <w:p w14:paraId="23BD88DC" w14:textId="0B18F7B0" w:rsidR="00CF46CA" w:rsidRPr="005A4EDD" w:rsidRDefault="00CF46CA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</w:t>
            </w:r>
            <w:r w:rsidR="00CF4F7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/BUSI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2430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393823CF" w14:textId="315425FE" w:rsidR="00CF46CA" w:rsidRPr="00060819" w:rsidRDefault="00060819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6081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Social Media for </w:t>
            </w:r>
            <w:r w:rsidRPr="00483D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Tourism </w:t>
            </w:r>
            <w:r w:rsidRPr="00526E1E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Prerequisite: </w:t>
            </w:r>
            <w:r w:rsidRPr="003C3800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BUSI</w:t>
            </w:r>
            <w:r w:rsidRPr="009254FC">
              <w:rPr>
                <w:rStyle w:val="Emphasis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2230</w:t>
            </w:r>
          </w:p>
        </w:tc>
      </w:tr>
      <w:bookmarkEnd w:id="2"/>
      <w:tr w:rsidR="005A4EDD" w:rsidRPr="005A4EDD" w14:paraId="1BEBBE34" w14:textId="77777777" w:rsidTr="00A92B37">
        <w:tc>
          <w:tcPr>
            <w:tcW w:w="832" w:type="pct"/>
            <w:shd w:val="clear" w:color="auto" w:fill="auto"/>
          </w:tcPr>
          <w:p w14:paraId="70950610" w14:textId="77777777" w:rsidR="00EB1E4C" w:rsidRPr="005A4EDD" w:rsidRDefault="00EB1E4C" w:rsidP="00E10464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3305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20168B53" w14:textId="549EECBA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International Travel &amp; Tourism</w:t>
            </w:r>
            <w:r w:rsidR="000036DD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*</w:t>
            </w:r>
            <w:r w:rsidRPr="005A4EDD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9C7BDA" w:rsidRPr="005A4E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Prerequisites: THMT 2205 and BUSI</w:t>
            </w:r>
            <w:r w:rsidR="00F7495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F7495D" w:rsidRPr="006F3FD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2230</w:t>
            </w:r>
            <w:r w:rsidR="009C7BDA" w:rsidRPr="005A4E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or permission of the instructor</w:t>
            </w:r>
          </w:p>
        </w:tc>
      </w:tr>
      <w:tr w:rsidR="009D2EE8" w:rsidRPr="005A4EDD" w14:paraId="348D49B4" w14:textId="77777777" w:rsidTr="00A92B37">
        <w:tc>
          <w:tcPr>
            <w:tcW w:w="832" w:type="pct"/>
            <w:shd w:val="clear" w:color="auto" w:fill="auto"/>
          </w:tcPr>
          <w:p w14:paraId="2B89150E" w14:textId="757671E3" w:rsidR="009D2EE8" w:rsidRPr="005A4EDD" w:rsidRDefault="00D3506B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44CE">
              <w:rPr>
                <w:rFonts w:asciiTheme="minorHAnsi" w:hAnsiTheme="minorHAnsi" w:cstheme="minorHAnsi"/>
                <w:sz w:val="20"/>
                <w:szCs w:val="20"/>
              </w:rPr>
              <w:t>THMT/BUSI 3311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44F98C6F" w14:textId="1799E2F8" w:rsidR="009D2EE8" w:rsidRPr="005A4EDD" w:rsidRDefault="000C4C86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44CE">
              <w:rPr>
                <w:rFonts w:asciiTheme="minorHAnsi" w:hAnsiTheme="minorHAnsi" w:cstheme="minorHAnsi"/>
                <w:sz w:val="20"/>
                <w:szCs w:val="20"/>
              </w:rPr>
              <w:t>Small Business Management</w:t>
            </w:r>
            <w:r w:rsidRPr="000B44CE">
              <w:rPr>
                <w:rStyle w:val="Emphasis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1471">
              <w:rPr>
                <w:rStyle w:val="Emphasis"/>
                <w:rFonts w:asciiTheme="minorHAnsi" w:hAnsiTheme="minorHAnsi" w:cstheme="minorHAnsi"/>
                <w:sz w:val="14"/>
                <w:szCs w:val="14"/>
                <w:bdr w:val="none" w:sz="0" w:space="0" w:color="auto" w:frame="1"/>
                <w:shd w:val="clear" w:color="auto" w:fill="FFFFFF"/>
              </w:rPr>
              <w:t xml:space="preserve">Prerequisites: BUSI </w:t>
            </w:r>
            <w:r>
              <w:rPr>
                <w:rStyle w:val="Emphasis"/>
                <w:rFonts w:asciiTheme="minorHAnsi" w:hAnsiTheme="minorHAnsi" w:cstheme="minorHAnsi"/>
                <w:iCs w:val="0"/>
                <w:sz w:val="14"/>
                <w:szCs w:val="14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Emphasis"/>
                <w:rFonts w:asciiTheme="minorHAnsi" w:hAnsiTheme="minorHAnsi" w:cstheme="minorHAnsi"/>
                <w:sz w:val="14"/>
                <w:szCs w:val="14"/>
                <w:bdr w:val="none" w:sz="0" w:space="0" w:color="auto" w:frame="1"/>
                <w:shd w:val="clear" w:color="auto" w:fill="FFFFFF"/>
              </w:rPr>
              <w:t>321</w:t>
            </w:r>
          </w:p>
        </w:tc>
      </w:tr>
      <w:tr w:rsidR="005A4EDD" w:rsidRPr="005A4EDD" w14:paraId="1171F2F6" w14:textId="77777777" w:rsidTr="00A92B37">
        <w:tc>
          <w:tcPr>
            <w:tcW w:w="832" w:type="pct"/>
            <w:shd w:val="clear" w:color="auto" w:fill="auto"/>
          </w:tcPr>
          <w:p w14:paraId="7DF872ED" w14:textId="77777777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3317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3F5DEDA0" w14:textId="15927117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Beverage Management</w:t>
            </w:r>
            <w:r w:rsidR="009C7BDA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9C7BDA"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Prerequisites: THMT 2216 or permission of the instructor</w:t>
            </w:r>
            <w:r w:rsidR="009C7BDA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A4EDD" w:rsidRPr="005A4EDD" w14:paraId="19F5E4A6" w14:textId="77777777" w:rsidTr="00A92B37">
        <w:tc>
          <w:tcPr>
            <w:tcW w:w="832" w:type="pct"/>
            <w:shd w:val="clear" w:color="auto" w:fill="auto"/>
          </w:tcPr>
          <w:p w14:paraId="5B82870E" w14:textId="77777777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3323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39840D10" w14:textId="35DCCEBC" w:rsidR="00EB1E4C" w:rsidRPr="005A4EDD" w:rsidRDefault="00EB1E4C" w:rsidP="00E1046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Event &amp; Meeting Management</w:t>
            </w:r>
            <w:r w:rsidR="009C7BDA"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C7BDA"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Prerequisite: THMT 1101 or permission of the instructor</w:t>
            </w:r>
          </w:p>
        </w:tc>
      </w:tr>
      <w:tr w:rsidR="005A4EDD" w:rsidRPr="005A4EDD" w14:paraId="79662279" w14:textId="77777777" w:rsidTr="00A92B37">
        <w:tc>
          <w:tcPr>
            <w:tcW w:w="832" w:type="pct"/>
            <w:shd w:val="clear" w:color="auto" w:fill="auto"/>
            <w:vAlign w:val="center"/>
          </w:tcPr>
          <w:p w14:paraId="6879ABFD" w14:textId="653C54E2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3380</w:t>
            </w:r>
          </w:p>
        </w:tc>
        <w:tc>
          <w:tcPr>
            <w:tcW w:w="4168" w:type="pct"/>
            <w:gridSpan w:val="2"/>
            <w:shd w:val="clear" w:color="auto" w:fill="auto"/>
          </w:tcPr>
          <w:p w14:paraId="1EC7FDF3" w14:textId="00B6230A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Tourism and Hospitality Study Tour</w:t>
            </w:r>
            <w:r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Prerequisites: Permission of the department. Normally, completion of 2.</w:t>
            </w:r>
            <w:r w:rsidR="0035759A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0</w:t>
            </w:r>
            <w:r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units of university credit is required.</w:t>
            </w:r>
          </w:p>
        </w:tc>
      </w:tr>
      <w:tr w:rsidR="005A4EDD" w:rsidRPr="005A4EDD" w14:paraId="53CB8528" w14:textId="77777777" w:rsidTr="00A92B3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E7F6" w14:textId="77777777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 3401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A414" w14:textId="2DB4EEB9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Managing in the Service Environment* </w:t>
            </w:r>
            <w:r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</w:rPr>
              <w:t>Prerequisites: THMT 1101 and BUSI 2230</w:t>
            </w: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A4EDD" w:rsidRPr="005A4EDD" w14:paraId="17BC3D05" w14:textId="77777777" w:rsidTr="00A92B37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1D8C" w14:textId="2199A7EB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THMT</w:t>
            </w:r>
            <w:r w:rsidR="004B0F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/BUSI</w:t>
            </w:r>
            <w:r w:rsidRPr="005A4E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3402</w:t>
            </w:r>
          </w:p>
        </w:tc>
        <w:tc>
          <w:tcPr>
            <w:tcW w:w="4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675E" w14:textId="5E621E3B" w:rsidR="00E03D51" w:rsidRPr="005A4EDD" w:rsidRDefault="00E03D51" w:rsidP="00E03D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A4EDD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Destination Marketing Management </w:t>
            </w:r>
            <w:r w:rsidRPr="005A4EDD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Prerequisite: BUSI 223</w:t>
            </w:r>
            <w:r w:rsidR="003C3800">
              <w:rPr>
                <w:rStyle w:val="Emphasis"/>
                <w:rFonts w:asciiTheme="minorHAnsi" w:hAnsiTheme="minorHAnsi" w:cs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</w:tbl>
    <w:p w14:paraId="6FCEE083" w14:textId="77C65FA3" w:rsidR="004E123C" w:rsidRPr="005A4EDD" w:rsidRDefault="004E123C" w:rsidP="0039203F">
      <w:pPr>
        <w:rPr>
          <w:rFonts w:asciiTheme="minorHAnsi" w:hAnsiTheme="minorHAnsi"/>
          <w:color w:val="000000" w:themeColor="text1"/>
          <w:sz w:val="10"/>
          <w:szCs w:val="10"/>
        </w:rPr>
      </w:pPr>
    </w:p>
    <w:p w14:paraId="7EC2B3E0" w14:textId="77777777" w:rsidR="00594BB8" w:rsidRPr="005A4EDD" w:rsidRDefault="00594BB8" w:rsidP="00594BB8">
      <w:pPr>
        <w:rPr>
          <w:rFonts w:asciiTheme="minorHAnsi" w:hAnsiTheme="minorHAnsi" w:cs="Arial"/>
          <w:i/>
          <w:color w:val="000000" w:themeColor="text1"/>
          <w:sz w:val="20"/>
          <w:szCs w:val="20"/>
        </w:rPr>
      </w:pPr>
      <w:r w:rsidRPr="005A4EDD">
        <w:rPr>
          <w:rFonts w:asciiTheme="minorHAnsi" w:hAnsiTheme="minorHAnsi" w:cs="Arial"/>
          <w:color w:val="000000" w:themeColor="text1"/>
          <w:sz w:val="20"/>
          <w:szCs w:val="20"/>
        </w:rPr>
        <w:t>Students should carefully plan their electives as some electives may have additional prerequisites and all of the electives shown are not offered every year.</w:t>
      </w:r>
    </w:p>
    <w:p w14:paraId="0E7B9E0D" w14:textId="77777777" w:rsidR="00594BB8" w:rsidRPr="005A4EDD" w:rsidRDefault="00594BB8" w:rsidP="00594BB8">
      <w:pPr>
        <w:pStyle w:val="Default"/>
        <w:rPr>
          <w:rFonts w:asciiTheme="minorHAnsi" w:hAnsiTheme="minorHAnsi"/>
          <w:i/>
          <w:color w:val="000000" w:themeColor="text1"/>
          <w:sz w:val="20"/>
          <w:szCs w:val="20"/>
        </w:rPr>
      </w:pPr>
    </w:p>
    <w:p w14:paraId="6FEF4224" w14:textId="52FCDE84" w:rsidR="00BB484E" w:rsidRPr="005A4EDD" w:rsidRDefault="00BB484E" w:rsidP="00BB484E">
      <w:pPr>
        <w:pStyle w:val="Default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5A4EDD">
        <w:rPr>
          <w:rFonts w:asciiTheme="minorHAnsi" w:hAnsiTheme="minorHAnsi"/>
          <w:i/>
          <w:color w:val="000000" w:themeColor="text1"/>
          <w:sz w:val="20"/>
          <w:szCs w:val="20"/>
        </w:rPr>
        <w:t xml:space="preserve">This form is intended to be a helpful guide for students. It is the students’ responsibility, however, to ensure that </w:t>
      </w:r>
      <w:r w:rsidR="00EC224D">
        <w:rPr>
          <w:rFonts w:asciiTheme="minorHAnsi" w:hAnsiTheme="minorHAnsi"/>
          <w:i/>
          <w:color w:val="000000" w:themeColor="text1"/>
          <w:sz w:val="20"/>
          <w:szCs w:val="20"/>
        </w:rPr>
        <w:t>they</w:t>
      </w:r>
      <w:r w:rsidRPr="005A4EDD">
        <w:rPr>
          <w:rFonts w:asciiTheme="minorHAnsi" w:hAnsiTheme="minorHAnsi"/>
          <w:i/>
          <w:color w:val="000000" w:themeColor="text1"/>
          <w:sz w:val="20"/>
          <w:szCs w:val="20"/>
        </w:rPr>
        <w:t>/</w:t>
      </w:r>
      <w:r w:rsidR="00EC224D">
        <w:rPr>
          <w:rFonts w:asciiTheme="minorHAnsi" w:hAnsiTheme="minorHAnsi"/>
          <w:i/>
          <w:color w:val="000000" w:themeColor="text1"/>
          <w:sz w:val="20"/>
          <w:szCs w:val="20"/>
        </w:rPr>
        <w:t>students</w:t>
      </w:r>
      <w:r w:rsidRPr="005A4EDD">
        <w:rPr>
          <w:rFonts w:asciiTheme="minorHAnsi" w:hAnsiTheme="minorHAnsi"/>
          <w:i/>
          <w:color w:val="000000" w:themeColor="text1"/>
          <w:sz w:val="20"/>
          <w:szCs w:val="20"/>
        </w:rPr>
        <w:t xml:space="preserve"> follow the program rules and regulations as described in the Academic Calendar</w:t>
      </w:r>
      <w:r w:rsidRPr="005A4EDD">
        <w:rPr>
          <w:rFonts w:asciiTheme="minorHAnsi" w:hAnsiTheme="minorHAnsi"/>
          <w:i/>
          <w:color w:val="000000" w:themeColor="text1"/>
          <w:sz w:val="22"/>
          <w:szCs w:val="22"/>
        </w:rPr>
        <w:t>.</w:t>
      </w:r>
    </w:p>
    <w:p w14:paraId="7220D098" w14:textId="76185925" w:rsidR="00BB484E" w:rsidRDefault="00BB484E" w:rsidP="0039203F">
      <w:pPr>
        <w:rPr>
          <w:rFonts w:asciiTheme="minorHAnsi" w:hAnsiTheme="minorHAnsi"/>
          <w:strike/>
          <w:sz w:val="20"/>
          <w:szCs w:val="20"/>
        </w:rPr>
      </w:pPr>
    </w:p>
    <w:p w14:paraId="1F20E1FF" w14:textId="064807FE" w:rsidR="0039394C" w:rsidRPr="00592768" w:rsidRDefault="005B18B9" w:rsidP="005B18B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>International s</w:t>
      </w:r>
      <w:r w:rsidRPr="00750B3B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 xml:space="preserve">tudents wishing to graduate with a </w:t>
      </w:r>
      <w:r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 xml:space="preserve">Certificate or </w:t>
      </w:r>
      <w:r w:rsidRPr="00750B3B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>Diploma in Tourism and Hospitality Management, and later continue on to complete the Bachelor of Tourism and Hospitality Management</w:t>
      </w:r>
      <w:r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 xml:space="preserve"> degree</w:t>
      </w:r>
      <w:r w:rsidRPr="00750B3B"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 xml:space="preserve"> program at MSVU need to</w:t>
      </w:r>
      <w:r>
        <w:rPr>
          <w:rFonts w:asciiTheme="minorHAnsi" w:hAnsiTheme="minorHAnsi" w:cstheme="minorHAnsi"/>
          <w:b/>
          <w:bCs/>
          <w:i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</w:t>
      </w:r>
      <w:r w:rsidRPr="00750B3B">
        <w:rPr>
          <w:rFonts w:asciiTheme="minorHAnsi" w:hAnsiTheme="minorHAnsi" w:cstheme="minorHAnsi"/>
          <w:sz w:val="20"/>
          <w:szCs w:val="20"/>
        </w:rPr>
        <w:t xml:space="preserve">et with </w:t>
      </w:r>
      <w:r>
        <w:rPr>
          <w:rFonts w:asciiTheme="minorHAnsi" w:hAnsiTheme="minorHAnsi" w:cstheme="minorHAnsi"/>
          <w:sz w:val="20"/>
          <w:szCs w:val="20"/>
        </w:rPr>
        <w:t>their</w:t>
      </w:r>
      <w:r w:rsidRPr="00750B3B">
        <w:rPr>
          <w:rFonts w:asciiTheme="minorHAnsi" w:hAnsiTheme="minorHAnsi" w:cstheme="minorHAnsi"/>
          <w:sz w:val="20"/>
          <w:szCs w:val="20"/>
        </w:rPr>
        <w:t xml:space="preserve"> International Student Advisor at the International Education Centre for advice on current immigration considerations prior to making this decision.</w:t>
      </w:r>
    </w:p>
    <w:sectPr w:rsidR="0039394C" w:rsidRPr="00592768" w:rsidSect="00E3311F"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DBD0A" w14:textId="77777777" w:rsidR="0072076D" w:rsidRDefault="0072076D">
      <w:r>
        <w:separator/>
      </w:r>
    </w:p>
  </w:endnote>
  <w:endnote w:type="continuationSeparator" w:id="0">
    <w:p w14:paraId="6AFD6D50" w14:textId="77777777" w:rsidR="0072076D" w:rsidRDefault="0072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005F" w14:textId="77777777" w:rsidR="0072076D" w:rsidRDefault="0072076D">
      <w:r>
        <w:separator/>
      </w:r>
    </w:p>
  </w:footnote>
  <w:footnote w:type="continuationSeparator" w:id="0">
    <w:p w14:paraId="733EDE6A" w14:textId="77777777" w:rsidR="0072076D" w:rsidRDefault="0072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08A1" w14:textId="472A2DD2" w:rsidR="0039203F" w:rsidRDefault="00EB1E4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BF022E" wp14:editId="4FC34F6A">
          <wp:simplePos x="0" y="0"/>
          <wp:positionH relativeFrom="column">
            <wp:posOffset>5715000</wp:posOffset>
          </wp:positionH>
          <wp:positionV relativeFrom="paragraph">
            <wp:posOffset>114300</wp:posOffset>
          </wp:positionV>
          <wp:extent cx="1143000" cy="361950"/>
          <wp:effectExtent l="0" t="0" r="0" b="0"/>
          <wp:wrapNone/>
          <wp:docPr id="20" name="Picture 20" descr="MSVU_Logo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MSVU_Logo_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2CA71E6" wp14:editId="7B80369A">
          <wp:simplePos x="0" y="0"/>
          <wp:positionH relativeFrom="column">
            <wp:posOffset>-228600</wp:posOffset>
          </wp:positionH>
          <wp:positionV relativeFrom="paragraph">
            <wp:posOffset>457200</wp:posOffset>
          </wp:positionV>
          <wp:extent cx="7429500" cy="1991360"/>
          <wp:effectExtent l="0" t="0" r="0" b="8890"/>
          <wp:wrapTight wrapText="bothSides">
            <wp:wrapPolygon edited="0">
              <wp:start x="0" y="0"/>
              <wp:lineTo x="0" y="21490"/>
              <wp:lineTo x="21545" y="21490"/>
              <wp:lineTo x="21545" y="0"/>
              <wp:lineTo x="0" y="0"/>
            </wp:wrapPolygon>
          </wp:wrapTight>
          <wp:docPr id="19" name="Picture 19" descr="MSVU_Flyers_DBlue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MSVU_Flyers_DBlue_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0" t="26201" r="16016" b="30568"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99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sjQ2NzO2sLA0NDNV0lEKTi0uzszPAykwrwUAlgClNSwAAAA="/>
  </w:docVars>
  <w:rsids>
    <w:rsidRoot w:val="00F73840"/>
    <w:rsid w:val="000036DD"/>
    <w:rsid w:val="00040691"/>
    <w:rsid w:val="0005228B"/>
    <w:rsid w:val="00060819"/>
    <w:rsid w:val="0008262D"/>
    <w:rsid w:val="0008715A"/>
    <w:rsid w:val="0009555E"/>
    <w:rsid w:val="000A7584"/>
    <w:rsid w:val="000C4C86"/>
    <w:rsid w:val="001050C8"/>
    <w:rsid w:val="00105B6F"/>
    <w:rsid w:val="00114957"/>
    <w:rsid w:val="00136E98"/>
    <w:rsid w:val="00150517"/>
    <w:rsid w:val="00161C5D"/>
    <w:rsid w:val="00176D33"/>
    <w:rsid w:val="00195CF3"/>
    <w:rsid w:val="001A02EA"/>
    <w:rsid w:val="001A5E3A"/>
    <w:rsid w:val="001E075D"/>
    <w:rsid w:val="001F6934"/>
    <w:rsid w:val="00243ABA"/>
    <w:rsid w:val="00246DD2"/>
    <w:rsid w:val="0026138D"/>
    <w:rsid w:val="002726B5"/>
    <w:rsid w:val="00272B2B"/>
    <w:rsid w:val="002A01C0"/>
    <w:rsid w:val="002B4C79"/>
    <w:rsid w:val="002C726D"/>
    <w:rsid w:val="00321CF5"/>
    <w:rsid w:val="003235D8"/>
    <w:rsid w:val="00325BAB"/>
    <w:rsid w:val="00340B9E"/>
    <w:rsid w:val="00342548"/>
    <w:rsid w:val="00344799"/>
    <w:rsid w:val="003507A3"/>
    <w:rsid w:val="00352CEE"/>
    <w:rsid w:val="0035759A"/>
    <w:rsid w:val="003632E1"/>
    <w:rsid w:val="0039203F"/>
    <w:rsid w:val="0039394C"/>
    <w:rsid w:val="00395FAE"/>
    <w:rsid w:val="00397A95"/>
    <w:rsid w:val="003B5885"/>
    <w:rsid w:val="003C0EE9"/>
    <w:rsid w:val="003C3800"/>
    <w:rsid w:val="003D13A1"/>
    <w:rsid w:val="003F15E0"/>
    <w:rsid w:val="00415745"/>
    <w:rsid w:val="0042249A"/>
    <w:rsid w:val="0043672C"/>
    <w:rsid w:val="0046368D"/>
    <w:rsid w:val="0047223D"/>
    <w:rsid w:val="00483D22"/>
    <w:rsid w:val="00490CA2"/>
    <w:rsid w:val="004A0488"/>
    <w:rsid w:val="004B0848"/>
    <w:rsid w:val="004B0F23"/>
    <w:rsid w:val="004D701E"/>
    <w:rsid w:val="004E123C"/>
    <w:rsid w:val="00517963"/>
    <w:rsid w:val="00526E1E"/>
    <w:rsid w:val="0056566B"/>
    <w:rsid w:val="00574097"/>
    <w:rsid w:val="005813BF"/>
    <w:rsid w:val="00592768"/>
    <w:rsid w:val="00594BB8"/>
    <w:rsid w:val="005A20DA"/>
    <w:rsid w:val="005A4EDD"/>
    <w:rsid w:val="005B18B9"/>
    <w:rsid w:val="005D400F"/>
    <w:rsid w:val="005D5493"/>
    <w:rsid w:val="005F31E9"/>
    <w:rsid w:val="00607FA6"/>
    <w:rsid w:val="00652B30"/>
    <w:rsid w:val="006A10E5"/>
    <w:rsid w:val="006A5F35"/>
    <w:rsid w:val="006B1486"/>
    <w:rsid w:val="006C7328"/>
    <w:rsid w:val="006D240E"/>
    <w:rsid w:val="006F3FDC"/>
    <w:rsid w:val="006F79C6"/>
    <w:rsid w:val="0072076D"/>
    <w:rsid w:val="00741E49"/>
    <w:rsid w:val="00756880"/>
    <w:rsid w:val="00774106"/>
    <w:rsid w:val="007B7EEF"/>
    <w:rsid w:val="007C13E3"/>
    <w:rsid w:val="007D7771"/>
    <w:rsid w:val="008061EA"/>
    <w:rsid w:val="00810436"/>
    <w:rsid w:val="00812611"/>
    <w:rsid w:val="008410B0"/>
    <w:rsid w:val="00842A06"/>
    <w:rsid w:val="0084440C"/>
    <w:rsid w:val="008452D7"/>
    <w:rsid w:val="0088160B"/>
    <w:rsid w:val="00883997"/>
    <w:rsid w:val="0088472A"/>
    <w:rsid w:val="00885647"/>
    <w:rsid w:val="00893316"/>
    <w:rsid w:val="008F1854"/>
    <w:rsid w:val="00907F82"/>
    <w:rsid w:val="009254FC"/>
    <w:rsid w:val="0094565C"/>
    <w:rsid w:val="009517BB"/>
    <w:rsid w:val="00961DCC"/>
    <w:rsid w:val="00983CF6"/>
    <w:rsid w:val="009845FB"/>
    <w:rsid w:val="00984AC1"/>
    <w:rsid w:val="009A0DDF"/>
    <w:rsid w:val="009C7BDA"/>
    <w:rsid w:val="009D2EE8"/>
    <w:rsid w:val="00A077A4"/>
    <w:rsid w:val="00A3493C"/>
    <w:rsid w:val="00A35333"/>
    <w:rsid w:val="00A55BD3"/>
    <w:rsid w:val="00A67480"/>
    <w:rsid w:val="00A850DF"/>
    <w:rsid w:val="00A91439"/>
    <w:rsid w:val="00A92B37"/>
    <w:rsid w:val="00AA5866"/>
    <w:rsid w:val="00AA643A"/>
    <w:rsid w:val="00AE1AF2"/>
    <w:rsid w:val="00AF3806"/>
    <w:rsid w:val="00AF7C03"/>
    <w:rsid w:val="00B01237"/>
    <w:rsid w:val="00B12395"/>
    <w:rsid w:val="00B34961"/>
    <w:rsid w:val="00B36C39"/>
    <w:rsid w:val="00B4388D"/>
    <w:rsid w:val="00B57D4A"/>
    <w:rsid w:val="00B73F91"/>
    <w:rsid w:val="00B76DA6"/>
    <w:rsid w:val="00B77C1E"/>
    <w:rsid w:val="00BB484E"/>
    <w:rsid w:val="00BD2C79"/>
    <w:rsid w:val="00BE2C2B"/>
    <w:rsid w:val="00BF69A1"/>
    <w:rsid w:val="00BF73E9"/>
    <w:rsid w:val="00CA1AF2"/>
    <w:rsid w:val="00CB1E4B"/>
    <w:rsid w:val="00CE3140"/>
    <w:rsid w:val="00CF46CA"/>
    <w:rsid w:val="00CF4F70"/>
    <w:rsid w:val="00D01CE8"/>
    <w:rsid w:val="00D22AA2"/>
    <w:rsid w:val="00D3506B"/>
    <w:rsid w:val="00D91821"/>
    <w:rsid w:val="00DC6ED1"/>
    <w:rsid w:val="00DC7740"/>
    <w:rsid w:val="00DD556E"/>
    <w:rsid w:val="00DD62AD"/>
    <w:rsid w:val="00E03D51"/>
    <w:rsid w:val="00E30F56"/>
    <w:rsid w:val="00E3311F"/>
    <w:rsid w:val="00E3448B"/>
    <w:rsid w:val="00E57CA0"/>
    <w:rsid w:val="00E60CEC"/>
    <w:rsid w:val="00E821DF"/>
    <w:rsid w:val="00E900AD"/>
    <w:rsid w:val="00E92920"/>
    <w:rsid w:val="00EA30AD"/>
    <w:rsid w:val="00EB1E4C"/>
    <w:rsid w:val="00EC224D"/>
    <w:rsid w:val="00EE6C5C"/>
    <w:rsid w:val="00EF64FF"/>
    <w:rsid w:val="00F26DB8"/>
    <w:rsid w:val="00F50D91"/>
    <w:rsid w:val="00F73840"/>
    <w:rsid w:val="00F7495D"/>
    <w:rsid w:val="00F82347"/>
    <w:rsid w:val="00F96309"/>
    <w:rsid w:val="00FE2934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."/>
  <w:listSeparator w:val=","/>
  <w14:docId w14:val="3D9C974F"/>
  <w15:chartTrackingRefBased/>
  <w15:docId w15:val="{729ACAEB-768F-45AC-999E-62F46A3B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8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31E9"/>
    <w:rPr>
      <w:color w:val="0000FF"/>
      <w:u w:val="single"/>
    </w:rPr>
  </w:style>
  <w:style w:type="paragraph" w:styleId="BalloonText">
    <w:name w:val="Balloon Text"/>
    <w:basedOn w:val="Normal"/>
    <w:semiHidden/>
    <w:rsid w:val="003B5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2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D62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62AD"/>
    <w:pPr>
      <w:tabs>
        <w:tab w:val="center" w:pos="4320"/>
        <w:tab w:val="right" w:pos="8640"/>
      </w:tabs>
    </w:pPr>
  </w:style>
  <w:style w:type="table" w:customStyle="1" w:styleId="TableGrid1">
    <w:name w:val="Table Grid1"/>
    <w:basedOn w:val="TableNormal"/>
    <w:next w:val="TableGrid"/>
    <w:uiPriority w:val="39"/>
    <w:rsid w:val="002C72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83CF6"/>
    <w:rPr>
      <w:i/>
      <w:iCs/>
    </w:rPr>
  </w:style>
  <w:style w:type="paragraph" w:customStyle="1" w:styleId="Default">
    <w:name w:val="Default"/>
    <w:rsid w:val="00BB48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FooterChar">
    <w:name w:val="Footer Char"/>
    <w:basedOn w:val="DefaultParagraphFont"/>
    <w:link w:val="Footer"/>
    <w:rsid w:val="005813B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D54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FBFA4BBFD134CA008B2705BA08A4C" ma:contentTypeVersion="15" ma:contentTypeDescription="Create a new document." ma:contentTypeScope="" ma:versionID="d609ded1e99f8ef7c6d8d95c2acbd610">
  <xsd:schema xmlns:xsd="http://www.w3.org/2001/XMLSchema" xmlns:xs="http://www.w3.org/2001/XMLSchema" xmlns:p="http://schemas.microsoft.com/office/2006/metadata/properties" xmlns:ns3="1f30f6d4-aa7b-44af-a402-d904aa009727" xmlns:ns4="ac34ec6a-d445-47d2-9a2c-3ca570e0fa05" targetNamespace="http://schemas.microsoft.com/office/2006/metadata/properties" ma:root="true" ma:fieldsID="fac062eea84664d1458f04b3d14a9a79" ns3:_="" ns4:_="">
    <xsd:import namespace="1f30f6d4-aa7b-44af-a402-d904aa009727"/>
    <xsd:import namespace="ac34ec6a-d445-47d2-9a2c-3ca570e0fa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0f6d4-aa7b-44af-a402-d904aa0097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4ec6a-d445-47d2-9a2c-3ca570e0f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6D55B-8C43-42B5-8199-B2C4A362C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03C753-8BE5-4BAA-BDF2-C8E533498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4BF66-109A-4025-972F-1149944A3B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152B2-136E-4CC1-B62E-A288A2417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0f6d4-aa7b-44af-a402-d904aa009727"/>
    <ds:schemaRef ds:uri="ac34ec6a-d445-47d2-9a2c-3ca570e0f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Headline is Franklin Gothic Book 18 pt</vt:lpstr>
    </vt:vector>
  </TitlesOfParts>
  <Company>Extreme Group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Headline is Franklin Gothic Book 18 pt</dc:title>
  <dc:subject/>
  <dc:creator>faculty</dc:creator>
  <cp:keywords/>
  <dc:description/>
  <cp:lastModifiedBy>Jessica Ferguson</cp:lastModifiedBy>
  <cp:revision>6</cp:revision>
  <cp:lastPrinted>2020-05-05T12:04:00Z</cp:lastPrinted>
  <dcterms:created xsi:type="dcterms:W3CDTF">2024-04-23T12:20:00Z</dcterms:created>
  <dcterms:modified xsi:type="dcterms:W3CDTF">2024-04-24T17:24:00Z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0x0101000BFFBFA4BBFD134CA008B2705BA08A4C</vt:lpwstr>
  </property>
  <property fmtid="{D5CDD505-2E9C-101B-9397-08002B2CF9AE}" pid="5" name="GrammarlyDocumentId">
    <vt:lpwstr>21ca3dfc7766f56545a20624e8cbd1ff4a5b4990f0f3534a744048a10726cc03</vt:lpwstr>
  </property>
</Properties>
</file>